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31" w:rsidRPr="00850F31" w:rsidRDefault="00850F31" w:rsidP="00850F31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0F3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ZKP-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</w:t>
      </w:r>
      <w:r w:rsidRPr="00850F3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/2017</w:t>
      </w:r>
      <w:r w:rsidRPr="00850F3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50F3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50F3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50F3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50F3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50F3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50F3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850F3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Załącznik nr 5 do SIWZ</w:t>
      </w:r>
    </w:p>
    <w:p w:rsidR="00850F31" w:rsidRPr="00850F31" w:rsidRDefault="00850F31" w:rsidP="00850F31">
      <w:pPr>
        <w:spacing w:before="240"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0F31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oundrect id="AutoShape 47" o:spid="_x0000_s1026" style="position:absolute;left:0;text-align:left;margin-left:-3.35pt;margin-top:11.7pt;width:158.45pt;height:78.0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" filled="f" strokeweight=".25pt">
            <v:textbox inset="1pt,1pt,1pt,1pt">
              <w:txbxContent>
                <w:p w:rsidR="00850F31" w:rsidRDefault="00850F31" w:rsidP="00850F31"/>
                <w:p w:rsidR="00850F31" w:rsidRDefault="00850F31" w:rsidP="00850F31">
                  <w:pPr>
                    <w:rPr>
                      <w:sz w:val="12"/>
                    </w:rPr>
                  </w:pPr>
                </w:p>
                <w:p w:rsidR="00850F31" w:rsidRDefault="00850F31" w:rsidP="00850F31">
                  <w:pPr>
                    <w:rPr>
                      <w:sz w:val="12"/>
                    </w:rPr>
                  </w:pPr>
                </w:p>
                <w:p w:rsidR="00850F31" w:rsidRDefault="00850F31" w:rsidP="00850F31">
                  <w:pPr>
                    <w:rPr>
                      <w:sz w:val="12"/>
                    </w:rPr>
                  </w:pPr>
                </w:p>
                <w:p w:rsidR="00850F31" w:rsidRDefault="00850F31" w:rsidP="00850F31">
                  <w:pPr>
                    <w:rPr>
                      <w:sz w:val="12"/>
                    </w:rPr>
                  </w:pPr>
                </w:p>
                <w:p w:rsidR="00850F31" w:rsidRDefault="00850F31" w:rsidP="00850F31">
                  <w:pPr>
                    <w:rPr>
                      <w:sz w:val="12"/>
                    </w:rPr>
                  </w:pPr>
                </w:p>
                <w:p w:rsidR="00850F31" w:rsidRDefault="00850F31" w:rsidP="00850F31">
                  <w:pPr>
                    <w:rPr>
                      <w:sz w:val="12"/>
                    </w:rPr>
                  </w:pPr>
                </w:p>
                <w:p w:rsidR="00850F31" w:rsidRDefault="00850F31" w:rsidP="00850F31">
                  <w:pPr>
                    <w:jc w:val="center"/>
                  </w:pPr>
                  <w:r>
                    <w:rPr>
                      <w:rFonts w:cs="Tahoma"/>
                      <w:i/>
                      <w:sz w:val="16"/>
                    </w:rPr>
                    <w:t>pieczęć firmowa Wykonawcy</w:t>
                  </w:r>
                </w:p>
              </w:txbxContent>
            </v:textbox>
          </v:roundrect>
        </w:pict>
      </w:r>
      <w:r w:rsidRPr="00850F31">
        <w:rPr>
          <w:rFonts w:ascii="Times New Roman" w:hAnsi="Times New Roman" w:cs="Times New Roman"/>
          <w:color w:val="000000"/>
          <w:sz w:val="24"/>
          <w:szCs w:val="24"/>
        </w:rPr>
        <w:t>..………………………, dnia …..… - ……… - 2017 r.</w:t>
      </w:r>
    </w:p>
    <w:p w:rsidR="00850F31" w:rsidRPr="00850F31" w:rsidRDefault="00850F31" w:rsidP="00850F31">
      <w:pPr>
        <w:spacing w:before="240" w:line="48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50F31" w:rsidRPr="00850F31" w:rsidRDefault="00850F31" w:rsidP="00850F31">
      <w:pPr>
        <w:tabs>
          <w:tab w:val="left" w:pos="4536"/>
        </w:tabs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0F31" w:rsidRPr="00850F31" w:rsidRDefault="00850F31" w:rsidP="00850F3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50F31" w:rsidRPr="00850F31" w:rsidRDefault="00850F31" w:rsidP="00850F31">
      <w:pPr>
        <w:tabs>
          <w:tab w:val="left" w:pos="453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50F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SZCZEGÓŁOWY OPIS PRZEDMIOTU ZAMÓWIENIA</w:t>
      </w:r>
    </w:p>
    <w:p w:rsidR="009B4D32" w:rsidRDefault="009B4D32" w:rsidP="009B4D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sprzedaż i dostawa do </w:t>
      </w:r>
      <w:r w:rsidR="00241ED2">
        <w:rPr>
          <w:rFonts w:ascii="Times New Roman" w:hAnsi="Times New Roman" w:cs="Times New Roman"/>
        </w:rPr>
        <w:t>siedziby Zamawiającego licencji</w:t>
      </w:r>
      <w:r>
        <w:rPr>
          <w:rFonts w:ascii="Times New Roman" w:hAnsi="Times New Roman" w:cs="Times New Roman"/>
        </w:rPr>
        <w:t xml:space="preserve"> na Oprogramowanie wraz z wersjami instalacyjnymi następującego Oprogramowania lub oprogramowania równoważnego:</w:t>
      </w:r>
    </w:p>
    <w:p w:rsidR="009B4D32" w:rsidRDefault="009B4D32" w:rsidP="009B4D3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</w:t>
      </w:r>
      <w:r w:rsidR="00241ED2">
        <w:rPr>
          <w:rFonts w:ascii="Times New Roman" w:hAnsi="Times New Roman" w:cs="Times New Roman"/>
        </w:rPr>
        <w:t xml:space="preserve"> Office Standard 2016 w ilości 150</w:t>
      </w:r>
      <w:r>
        <w:rPr>
          <w:rFonts w:ascii="Times New Roman" w:hAnsi="Times New Roman" w:cs="Times New Roman"/>
        </w:rPr>
        <w:t xml:space="preserve"> licencji oprogramowania, na nośniku CD lub DVD lub udostępnienie oprogramowania drogą elektroniczną poprzez dostęp do strony internetowej zawierającej dane oprogramowanie oraz dokument potwierdzający praw</w:t>
      </w:r>
      <w:r w:rsidR="00241ED2">
        <w:rPr>
          <w:rFonts w:ascii="Times New Roman" w:hAnsi="Times New Roman" w:cs="Times New Roman"/>
        </w:rPr>
        <w:t>o do korzystania z programu na 150</w:t>
      </w:r>
      <w:r>
        <w:rPr>
          <w:rFonts w:ascii="Times New Roman" w:hAnsi="Times New Roman" w:cs="Times New Roman"/>
        </w:rPr>
        <w:t xml:space="preserve"> stanowiskach roboczych wraz z wydrukiem zawierającym informację umożliwiającą </w:t>
      </w:r>
      <w:r w:rsidR="00241ED2">
        <w:rPr>
          <w:rFonts w:ascii="Times New Roman" w:hAnsi="Times New Roman" w:cs="Times New Roman"/>
        </w:rPr>
        <w:t>instalację na 150</w:t>
      </w:r>
      <w:r>
        <w:rPr>
          <w:rFonts w:ascii="Times New Roman" w:hAnsi="Times New Roman" w:cs="Times New Roman"/>
        </w:rPr>
        <w:t xml:space="preserve"> stanowiskach;</w:t>
      </w:r>
    </w:p>
    <w:p w:rsidR="009B4D32" w:rsidRDefault="009B4D32" w:rsidP="009B4D3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</w:t>
      </w:r>
      <w:r w:rsidR="00D729D3">
        <w:rPr>
          <w:rFonts w:ascii="Times New Roman" w:hAnsi="Times New Roman" w:cs="Times New Roman"/>
        </w:rPr>
        <w:t>t Visio Standard 2016 w ilości 8</w:t>
      </w:r>
      <w:r>
        <w:rPr>
          <w:rFonts w:ascii="Times New Roman" w:hAnsi="Times New Roman" w:cs="Times New Roman"/>
        </w:rPr>
        <w:t xml:space="preserve"> licencji oprogramowania, na nośniku CD lub DVD lub udostępnienie oprogramowania drogą elektroniczną poprzez dostęp do strony internetowej zawierającej dane oprogramowanie oraz dokument potwierdzający prawo do korzystania z programu na </w:t>
      </w:r>
      <w:r w:rsidR="00D729D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stanowiskach roboczych wraz z wydrukiem zawierającym informac</w:t>
      </w:r>
      <w:r w:rsidR="00D729D3">
        <w:rPr>
          <w:rFonts w:ascii="Times New Roman" w:hAnsi="Times New Roman" w:cs="Times New Roman"/>
        </w:rPr>
        <w:t>ję umożliwiającą instalację na 8 stanowiskach;</w:t>
      </w:r>
    </w:p>
    <w:p w:rsidR="00D729D3" w:rsidRDefault="00D729D3" w:rsidP="009B4D32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Microsoft Windows Server Standard 2016 </w:t>
      </w:r>
      <w:r w:rsidR="005C1A6E">
        <w:rPr>
          <w:rFonts w:ascii="Times New Roman" w:hAnsi="Times New Roman" w:cs="Times New Roman"/>
        </w:rPr>
        <w:t xml:space="preserve">2 </w:t>
      </w:r>
      <w:proofErr w:type="spellStart"/>
      <w:r w:rsidR="005C1A6E">
        <w:rPr>
          <w:rFonts w:ascii="Times New Roman" w:hAnsi="Times New Roman" w:cs="Times New Roman"/>
        </w:rPr>
        <w:t>Core</w:t>
      </w:r>
      <w:proofErr w:type="spellEnd"/>
      <w:r w:rsidR="005C1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ilości 60 licencji oprogramowania, na nośniku CD lub DVD lub udostępnienie oprogramowania drogą elektroniczną poprzez dostęp do strony internetowej zawierającej dane oprogramowanie oraz dokument potwierdzający prawo do korzystania z programu</w:t>
      </w:r>
      <w:r w:rsidR="00EE2F6E">
        <w:rPr>
          <w:rFonts w:ascii="Times New Roman" w:hAnsi="Times New Roman" w:cs="Times New Roman"/>
        </w:rPr>
        <w:t xml:space="preserve"> na 6 serwerach 2 procesorowych 10 rdzeniowych.</w:t>
      </w:r>
    </w:p>
    <w:p w:rsidR="009B4D32" w:rsidRDefault="009B4D32" w:rsidP="009B4D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pojawienia się na rynku nowszej wersji Oprogramowania na dzień wszczęcia postępowania Wykonawca będzie zobowiązany do zaoferowania Oprogramowania w wersji najnowszej.</w:t>
      </w:r>
    </w:p>
    <w:p w:rsidR="009B4D32" w:rsidRDefault="009B4D32" w:rsidP="009B4D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29 ust. 3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w każdym przypadku, gdzie wskazano lub użyto w niniejszej SIWZ oraz załącznikach znaków towarowych, patentów lub pochodzenia materiałów należy rozumieć, że dopuszcza się stosowanie materiałów równoważnych o porównywalnych (nie gorszych) parametrach technicznych, eksploatacyjnych i użytkowych niż te, które wskazano. Ponadto zgodnie z art. 30 ust 4 ww. ustawy ilekroć w niniejszej SIWZ lub załącznikach w opisie przedmiotu zamówienia wskazano określone normy, aprobaty, specyfikacje techniczne lub systemy odniesienia należy rozumieć, że Zamawiający dopuszcza rozwiązania równoważne opisywanym.</w:t>
      </w:r>
    </w:p>
    <w:p w:rsidR="009B4D32" w:rsidRPr="00814BB6" w:rsidRDefault="009B4D32" w:rsidP="009B4D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który powołuje się na rozwiązania równoważne jest zobowiązany wykazać, że oferowane przez niego materiały, urządzenia, spełniają wymagania określone przez Zamawiającego. Ciężar udowodnienia, że materiał (wyrób) jest równoważny w stosunku do </w:t>
      </w:r>
      <w:r w:rsidRPr="002F3F4E">
        <w:rPr>
          <w:rFonts w:ascii="Times New Roman" w:hAnsi="Times New Roman" w:cs="Times New Roman"/>
        </w:rPr>
        <w:t xml:space="preserve">wymogu określonego przez Zamawiającego spoczywa na składającym ofertę. </w:t>
      </w:r>
      <w:r w:rsidR="006D604A" w:rsidRPr="002F3F4E">
        <w:rPr>
          <w:rFonts w:ascii="Times New Roman" w:hAnsi="Times New Roman" w:cs="Times New Roman"/>
        </w:rPr>
        <w:t xml:space="preserve">W takim przypadku Wykonawca musi przedłożyć odpowiednie dokumenty, opisujące parametry </w:t>
      </w:r>
      <w:r w:rsidR="006D604A" w:rsidRPr="00814BB6">
        <w:rPr>
          <w:rFonts w:ascii="Times New Roman" w:hAnsi="Times New Roman" w:cs="Times New Roman"/>
        </w:rPr>
        <w:t>techniczne, wymagane prawem certyfikaty i inne dokumenty, dopuszczające dane materiały (wyroby) do użytkowania oraz pozwalające jednoznacznie określić, że są równoważne.</w:t>
      </w:r>
    </w:p>
    <w:p w:rsidR="002F3F4E" w:rsidRDefault="002F3F4E" w:rsidP="009B4D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14BB6">
        <w:rPr>
          <w:rFonts w:ascii="Times New Roman" w:hAnsi="Times New Roman" w:cs="Times New Roman"/>
        </w:rPr>
        <w:t xml:space="preserve">Na podstawie umowy Business and Services nr U9100053 (MBSA) oraz umowy Microsoft </w:t>
      </w:r>
      <w:proofErr w:type="spellStart"/>
      <w:r w:rsidRPr="00814BB6">
        <w:rPr>
          <w:rFonts w:ascii="Times New Roman" w:hAnsi="Times New Roman" w:cs="Times New Roman"/>
        </w:rPr>
        <w:t>Product</w:t>
      </w:r>
      <w:proofErr w:type="spellEnd"/>
      <w:r w:rsidRPr="00814BB6">
        <w:rPr>
          <w:rFonts w:ascii="Times New Roman" w:hAnsi="Times New Roman" w:cs="Times New Roman"/>
        </w:rPr>
        <w:t xml:space="preserve"> and Services </w:t>
      </w:r>
      <w:proofErr w:type="spellStart"/>
      <w:r w:rsidRPr="00814BB6">
        <w:rPr>
          <w:rFonts w:ascii="Times New Roman" w:hAnsi="Times New Roman" w:cs="Times New Roman"/>
        </w:rPr>
        <w:t>Agreement</w:t>
      </w:r>
      <w:proofErr w:type="spellEnd"/>
      <w:r w:rsidRPr="00814BB6">
        <w:rPr>
          <w:rFonts w:ascii="Times New Roman" w:hAnsi="Times New Roman" w:cs="Times New Roman"/>
        </w:rPr>
        <w:t xml:space="preserve"> nr 4100013999 (MPSA), których stroną jest Ministerstwo Cyfryzacji, Zamawiający ma możliwość uzyskania korzystniejszych cen przy zamówieniu licencji na oprogramowanie, o których mowa w ust. 1.</w:t>
      </w:r>
    </w:p>
    <w:p w:rsidR="00A369FD" w:rsidRDefault="00A369FD" w:rsidP="009B4D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Licencje muszą być przeznaczone do użytku na terenie Rzeczpospolitej Polskiej.</w:t>
      </w:r>
    </w:p>
    <w:p w:rsidR="002A4429" w:rsidRDefault="00A369FD" w:rsidP="009B4D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Licencje, o których mowa</w:t>
      </w:r>
      <w:r w:rsidR="002A4429">
        <w:rPr>
          <w:rFonts w:ascii="Times New Roman" w:hAnsi="Times New Roman" w:cs="Times New Roman"/>
        </w:rPr>
        <w:t>:</w:t>
      </w:r>
    </w:p>
    <w:p w:rsidR="00A369FD" w:rsidRDefault="00A369FD" w:rsidP="002A442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w ust. 1 p. 1 i p. 2, muszą pozwalać na przenoszenie pomiędzy </w:t>
      </w:r>
      <w:r w:rsidR="002A4429">
        <w:rPr>
          <w:rFonts w:ascii="Times New Roman" w:hAnsi="Times New Roman" w:cs="Times New Roman"/>
        </w:rPr>
        <w:t>stacjami roboczymi;</w:t>
      </w:r>
    </w:p>
    <w:p w:rsidR="002A4429" w:rsidRDefault="002A4429" w:rsidP="002A4429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ust. 3, muszą pozwalać na przenoszenie pomiędzy serwerami.</w:t>
      </w:r>
    </w:p>
    <w:p w:rsidR="00A369FD" w:rsidRDefault="00A369FD" w:rsidP="00A369F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zaoferowanie produktów równoważnych do licencji oprogramowania powyżej. Warunki równoważności:</w:t>
      </w:r>
    </w:p>
    <w:p w:rsidR="00A369FD" w:rsidRDefault="00A369FD" w:rsidP="00A369F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oprogramowanie równoważne musi być kompatybilne i w sposób niezakłócony współdziałać z oprogramowaniem (system operacyjny Microsoft Windows 7, Microsoft Windows 8, Microsoft Windows 8.1, Microsoft Windows 10, Microsoft Office 2010, Microsoft Office 2013, Microsoft Office 2016, Microsoft Windows Ser</w:t>
      </w:r>
      <w:r w:rsidR="004446CF">
        <w:rPr>
          <w:rFonts w:ascii="Times New Roman" w:hAnsi="Times New Roman" w:cs="Times New Roman"/>
        </w:rPr>
        <w:t>ver 2008, Microsoft Windows Serv</w:t>
      </w:r>
      <w:r>
        <w:rPr>
          <w:rFonts w:ascii="Times New Roman" w:hAnsi="Times New Roman" w:cs="Times New Roman"/>
        </w:rPr>
        <w:t>er 2012, Microsoft Windows Server 2016</w:t>
      </w:r>
      <w:r w:rsidR="004446CF">
        <w:rPr>
          <w:rFonts w:ascii="Times New Roman" w:hAnsi="Times New Roman" w:cs="Times New Roman"/>
        </w:rPr>
        <w:t xml:space="preserve">) i </w:t>
      </w:r>
      <w:r>
        <w:rPr>
          <w:rFonts w:ascii="Times New Roman" w:hAnsi="Times New Roman" w:cs="Times New Roman"/>
        </w:rPr>
        <w:t>sprzętem funkcjonującym u Zamawiającego;</w:t>
      </w:r>
    </w:p>
    <w:p w:rsidR="00A369FD" w:rsidRDefault="00A369FD" w:rsidP="00A369F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oprogramowanie równoważne musi zapewniać co najmniej pełną funkcjonalność oprogramowania w stosunku, do którego jest wskazane przez Wykonawcę jako równoważne i posiadać co najmniej takie same formaty plików, parametry techniczne i funkcjonalne;</w:t>
      </w:r>
    </w:p>
    <w:p w:rsidR="00A369FD" w:rsidRDefault="00A369FD" w:rsidP="00A369F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licencji oprogramowania równoważnego w każdym aspekcie licencjonowania muszą być nie gorsze niż licencje opr</w:t>
      </w:r>
      <w:r w:rsidR="004446CF">
        <w:rPr>
          <w:rFonts w:ascii="Times New Roman" w:hAnsi="Times New Roman" w:cs="Times New Roman"/>
        </w:rPr>
        <w:t>ogramowania określonego powyżej.</w:t>
      </w:r>
    </w:p>
    <w:p w:rsidR="00A369FD" w:rsidRDefault="00A369FD" w:rsidP="004446CF">
      <w:pPr>
        <w:pStyle w:val="Akapitzlist"/>
        <w:spacing w:after="0" w:line="240" w:lineRule="auto"/>
        <w:ind w:left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zaoferowania oprogramowania równoważnego Wykonawca będzie zobowiązany do wskazania w ofercie, że funkcjonalność oferowanego oprogramowania jest równoważna w stosunku do oprogramowania opisanego w SIWZ przez Zamawiającego.</w:t>
      </w:r>
    </w:p>
    <w:p w:rsidR="009B4D32" w:rsidRDefault="009B4D32" w:rsidP="00BD689B">
      <w:pPr>
        <w:pStyle w:val="Akapitzlist"/>
        <w:spacing w:after="0" w:line="240" w:lineRule="auto"/>
        <w:ind w:left="680"/>
        <w:jc w:val="both"/>
        <w:rPr>
          <w:rFonts w:ascii="Times New Roman" w:hAnsi="Times New Roman" w:cs="Times New Roman"/>
        </w:rPr>
      </w:pPr>
    </w:p>
    <w:p w:rsidR="00F44A3E" w:rsidRDefault="00F44A3E" w:rsidP="00BD689B">
      <w:pPr>
        <w:pStyle w:val="Akapitzlist"/>
        <w:spacing w:after="0" w:line="240" w:lineRule="auto"/>
        <w:ind w:left="680"/>
        <w:jc w:val="both"/>
        <w:rPr>
          <w:rFonts w:ascii="Times New Roman" w:hAnsi="Times New Roman" w:cs="Times New Roman"/>
        </w:rPr>
      </w:pPr>
    </w:p>
    <w:p w:rsidR="00F44A3E" w:rsidRDefault="00F44A3E" w:rsidP="00F44A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opis przedmiotu zamówienia:</w:t>
      </w:r>
    </w:p>
    <w:p w:rsidR="00F44A3E" w:rsidRDefault="00F44A3E" w:rsidP="00F44A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14BB6" w:rsidRDefault="00814BB6" w:rsidP="00F44A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Office Standard 2016</w:t>
      </w:r>
    </w:p>
    <w:p w:rsidR="00814BB6" w:rsidRDefault="00814BB6" w:rsidP="00F44A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3260"/>
        <w:gridCol w:w="5098"/>
      </w:tblGrid>
      <w:tr w:rsidR="00814BB6" w:rsidTr="00814BB6">
        <w:tc>
          <w:tcPr>
            <w:tcW w:w="704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0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parametru</w:t>
            </w:r>
          </w:p>
        </w:tc>
        <w:tc>
          <w:tcPr>
            <w:tcW w:w="5098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Wymagania minimalne</w:t>
            </w:r>
          </w:p>
        </w:tc>
      </w:tr>
      <w:tr w:rsidR="00814BB6" w:rsidTr="00814BB6">
        <w:tc>
          <w:tcPr>
            <w:tcW w:w="704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098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pakiet oprogramowania biurowego</w:t>
            </w:r>
          </w:p>
        </w:tc>
      </w:tr>
      <w:tr w:rsidR="00814BB6" w:rsidTr="00814BB6">
        <w:tc>
          <w:tcPr>
            <w:tcW w:w="704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Wersja</w:t>
            </w:r>
          </w:p>
        </w:tc>
        <w:tc>
          <w:tcPr>
            <w:tcW w:w="5098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Office Standard 2016</w:t>
            </w:r>
          </w:p>
        </w:tc>
      </w:tr>
      <w:tr w:rsidR="00814BB6" w:rsidTr="00814BB6">
        <w:tc>
          <w:tcPr>
            <w:tcW w:w="704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Dostępne aplikacje</w:t>
            </w:r>
          </w:p>
        </w:tc>
        <w:tc>
          <w:tcPr>
            <w:tcW w:w="5098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Word, Excel, PowerPoint, Outlook</w:t>
            </w:r>
          </w:p>
        </w:tc>
      </w:tr>
      <w:tr w:rsidR="00814BB6" w:rsidTr="00814BB6">
        <w:tc>
          <w:tcPr>
            <w:tcW w:w="704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licencji</w:t>
            </w:r>
          </w:p>
        </w:tc>
        <w:tc>
          <w:tcPr>
            <w:tcW w:w="5098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wieczysta</w:t>
            </w:r>
          </w:p>
        </w:tc>
      </w:tr>
      <w:tr w:rsidR="00814BB6" w:rsidTr="00814BB6">
        <w:tc>
          <w:tcPr>
            <w:tcW w:w="704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 licencji </w:t>
            </w:r>
          </w:p>
        </w:tc>
        <w:tc>
          <w:tcPr>
            <w:tcW w:w="5098" w:type="dxa"/>
          </w:tcPr>
          <w:p w:rsidR="00814BB6" w:rsidRDefault="00814BB6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komercyjna</w:t>
            </w:r>
          </w:p>
        </w:tc>
      </w:tr>
      <w:tr w:rsidR="00814BB6" w:rsidTr="00814BB6">
        <w:tc>
          <w:tcPr>
            <w:tcW w:w="704" w:type="dxa"/>
          </w:tcPr>
          <w:p w:rsidR="00814BB6" w:rsidRDefault="00BE7C71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814BB6" w:rsidRDefault="00164045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5098" w:type="dxa"/>
          </w:tcPr>
          <w:p w:rsidR="00164045" w:rsidRDefault="00E87FDF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Windows 7/ 8/ 8.1 /</w:t>
            </w:r>
            <w:r w:rsidR="00164045">
              <w:rPr>
                <w:rFonts w:ascii="Times New Roman" w:hAnsi="Times New Roman" w:cs="Times New Roman"/>
              </w:rPr>
              <w:t>10</w:t>
            </w:r>
          </w:p>
        </w:tc>
      </w:tr>
      <w:tr w:rsidR="00164045" w:rsidTr="00814BB6">
        <w:tc>
          <w:tcPr>
            <w:tcW w:w="704" w:type="dxa"/>
          </w:tcPr>
          <w:p w:rsidR="00164045" w:rsidRDefault="00164045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164045" w:rsidRDefault="00164045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Wersja językowa</w:t>
            </w:r>
          </w:p>
        </w:tc>
        <w:tc>
          <w:tcPr>
            <w:tcW w:w="5098" w:type="dxa"/>
          </w:tcPr>
          <w:p w:rsidR="00164045" w:rsidRDefault="00164045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polska</w:t>
            </w:r>
          </w:p>
        </w:tc>
      </w:tr>
      <w:tr w:rsidR="00164045" w:rsidTr="00814BB6">
        <w:tc>
          <w:tcPr>
            <w:tcW w:w="704" w:type="dxa"/>
          </w:tcPr>
          <w:p w:rsidR="00164045" w:rsidRDefault="00164045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164045" w:rsidRDefault="00164045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cyklu życia</w:t>
            </w:r>
          </w:p>
        </w:tc>
        <w:tc>
          <w:tcPr>
            <w:tcW w:w="5098" w:type="dxa"/>
          </w:tcPr>
          <w:p w:rsidR="00164045" w:rsidRDefault="00164045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występuje</w:t>
            </w:r>
          </w:p>
        </w:tc>
      </w:tr>
      <w:tr w:rsidR="00B41F58" w:rsidTr="00814BB6">
        <w:tc>
          <w:tcPr>
            <w:tcW w:w="704" w:type="dxa"/>
          </w:tcPr>
          <w:p w:rsidR="00B41F58" w:rsidRDefault="00B41F58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B41F58" w:rsidRDefault="00B41F58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licencjonowania</w:t>
            </w:r>
          </w:p>
        </w:tc>
        <w:tc>
          <w:tcPr>
            <w:tcW w:w="5098" w:type="dxa"/>
          </w:tcPr>
          <w:p w:rsidR="00B41F58" w:rsidRDefault="00B41F58" w:rsidP="00F44A3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urządzenie</w:t>
            </w:r>
          </w:p>
        </w:tc>
      </w:tr>
    </w:tbl>
    <w:p w:rsidR="00814BB6" w:rsidRDefault="00814BB6" w:rsidP="00F44A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64045" w:rsidRDefault="00164045" w:rsidP="001640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Visio Standard 2016</w:t>
      </w:r>
    </w:p>
    <w:p w:rsidR="00164045" w:rsidRDefault="00164045" w:rsidP="001640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3260"/>
        <w:gridCol w:w="5098"/>
      </w:tblGrid>
      <w:tr w:rsidR="00164045" w:rsidTr="005F11EB">
        <w:tc>
          <w:tcPr>
            <w:tcW w:w="704" w:type="dxa"/>
          </w:tcPr>
          <w:p w:rsidR="00164045" w:rsidRDefault="00164045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0" w:type="dxa"/>
          </w:tcPr>
          <w:p w:rsidR="00164045" w:rsidRDefault="00164045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parametru</w:t>
            </w:r>
          </w:p>
        </w:tc>
        <w:tc>
          <w:tcPr>
            <w:tcW w:w="5098" w:type="dxa"/>
          </w:tcPr>
          <w:p w:rsidR="00164045" w:rsidRDefault="00164045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Wymagania minimalne</w:t>
            </w:r>
          </w:p>
        </w:tc>
      </w:tr>
      <w:tr w:rsidR="00164045" w:rsidTr="005F11EB">
        <w:tc>
          <w:tcPr>
            <w:tcW w:w="704" w:type="dxa"/>
          </w:tcPr>
          <w:p w:rsidR="00164045" w:rsidRDefault="00164045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164045" w:rsidRDefault="00164045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098" w:type="dxa"/>
          </w:tcPr>
          <w:p w:rsidR="00164045" w:rsidRDefault="00164045" w:rsidP="00E87FD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oprogramowanie </w:t>
            </w:r>
            <w:r w:rsidR="005A0647">
              <w:rPr>
                <w:rFonts w:ascii="Times New Roman" w:hAnsi="Times New Roman" w:cs="Times New Roman"/>
              </w:rPr>
              <w:t xml:space="preserve">narzędziowe </w:t>
            </w:r>
            <w:r w:rsidR="00E87FDF">
              <w:rPr>
                <w:rFonts w:ascii="Times New Roman" w:hAnsi="Times New Roman" w:cs="Times New Roman"/>
              </w:rPr>
              <w:t>do wizualizacji zadań biznesowych i technicznych</w:t>
            </w:r>
          </w:p>
        </w:tc>
      </w:tr>
      <w:tr w:rsidR="00164045" w:rsidTr="005F11EB">
        <w:tc>
          <w:tcPr>
            <w:tcW w:w="704" w:type="dxa"/>
          </w:tcPr>
          <w:p w:rsidR="00164045" w:rsidRDefault="00164045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164045" w:rsidRDefault="0092334E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Funkcje</w:t>
            </w:r>
          </w:p>
        </w:tc>
        <w:tc>
          <w:tcPr>
            <w:tcW w:w="5098" w:type="dxa"/>
          </w:tcPr>
          <w:p w:rsidR="00164045" w:rsidRDefault="00E87FDF" w:rsidP="00E87FD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tworzenie schematów</w:t>
            </w:r>
            <w:r w:rsidR="00B747AB">
              <w:rPr>
                <w:rFonts w:ascii="Times New Roman" w:hAnsi="Times New Roman" w:cs="Times New Roman"/>
              </w:rPr>
              <w:t xml:space="preserve"> blokowych</w:t>
            </w:r>
            <w:r>
              <w:rPr>
                <w:rFonts w:ascii="Times New Roman" w:hAnsi="Times New Roman" w:cs="Times New Roman"/>
              </w:rPr>
              <w:t xml:space="preserve"> i diagramów</w:t>
            </w:r>
          </w:p>
        </w:tc>
      </w:tr>
      <w:tr w:rsidR="00164045" w:rsidTr="005F11EB">
        <w:tc>
          <w:tcPr>
            <w:tcW w:w="704" w:type="dxa"/>
          </w:tcPr>
          <w:p w:rsidR="00164045" w:rsidRDefault="0090397A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164045" w:rsidRDefault="00164045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licencji</w:t>
            </w:r>
          </w:p>
        </w:tc>
        <w:tc>
          <w:tcPr>
            <w:tcW w:w="5098" w:type="dxa"/>
          </w:tcPr>
          <w:p w:rsidR="00164045" w:rsidRDefault="00164045" w:rsidP="005F11E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wieczysta</w:t>
            </w:r>
          </w:p>
        </w:tc>
      </w:tr>
      <w:tr w:rsidR="0090397A" w:rsidTr="005F11EB">
        <w:tc>
          <w:tcPr>
            <w:tcW w:w="704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 licencji </w:t>
            </w:r>
          </w:p>
        </w:tc>
        <w:tc>
          <w:tcPr>
            <w:tcW w:w="5098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komercyjna</w:t>
            </w:r>
          </w:p>
        </w:tc>
      </w:tr>
      <w:tr w:rsidR="0090397A" w:rsidTr="005F11EB">
        <w:tc>
          <w:tcPr>
            <w:tcW w:w="704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5098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Windows 7/ 8/ 8.1 /10</w:t>
            </w:r>
          </w:p>
        </w:tc>
      </w:tr>
      <w:tr w:rsidR="0090397A" w:rsidTr="005F11EB">
        <w:tc>
          <w:tcPr>
            <w:tcW w:w="704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Wersja językowa</w:t>
            </w:r>
          </w:p>
        </w:tc>
        <w:tc>
          <w:tcPr>
            <w:tcW w:w="5098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polska</w:t>
            </w:r>
          </w:p>
        </w:tc>
      </w:tr>
      <w:tr w:rsidR="0090397A" w:rsidTr="005F11EB">
        <w:tc>
          <w:tcPr>
            <w:tcW w:w="704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cyklu życia</w:t>
            </w:r>
          </w:p>
        </w:tc>
        <w:tc>
          <w:tcPr>
            <w:tcW w:w="5098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występuje</w:t>
            </w:r>
          </w:p>
        </w:tc>
      </w:tr>
      <w:tr w:rsidR="0090397A" w:rsidTr="005F11EB">
        <w:tc>
          <w:tcPr>
            <w:tcW w:w="704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licencjonowania</w:t>
            </w:r>
          </w:p>
        </w:tc>
        <w:tc>
          <w:tcPr>
            <w:tcW w:w="5098" w:type="dxa"/>
          </w:tcPr>
          <w:p w:rsidR="0090397A" w:rsidRDefault="0090397A" w:rsidP="0090397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urządzenie</w:t>
            </w:r>
          </w:p>
        </w:tc>
      </w:tr>
    </w:tbl>
    <w:p w:rsidR="00164045" w:rsidRPr="009B4D32" w:rsidRDefault="00164045" w:rsidP="0016404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22FE3" w:rsidRDefault="00322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F4FFC" w:rsidRDefault="009F4FFC" w:rsidP="009F4FF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Microsoft Windows Server Standard 2016 2 </w:t>
      </w:r>
      <w:proofErr w:type="spellStart"/>
      <w:r>
        <w:rPr>
          <w:rFonts w:ascii="Times New Roman" w:hAnsi="Times New Roman" w:cs="Times New Roman"/>
        </w:rPr>
        <w:t>Core</w:t>
      </w:r>
      <w:proofErr w:type="spellEnd"/>
    </w:p>
    <w:p w:rsidR="009F4FFC" w:rsidRDefault="009F4FFC" w:rsidP="009F4FF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3260"/>
        <w:gridCol w:w="5098"/>
      </w:tblGrid>
      <w:tr w:rsidR="009F4FFC" w:rsidTr="00FF0128">
        <w:tc>
          <w:tcPr>
            <w:tcW w:w="704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0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parametru</w:t>
            </w:r>
          </w:p>
        </w:tc>
        <w:tc>
          <w:tcPr>
            <w:tcW w:w="5098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Wymagania minimalne</w:t>
            </w:r>
          </w:p>
        </w:tc>
      </w:tr>
      <w:tr w:rsidR="009F4FFC" w:rsidTr="00FF0128">
        <w:tc>
          <w:tcPr>
            <w:tcW w:w="704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</w:t>
            </w:r>
          </w:p>
        </w:tc>
        <w:tc>
          <w:tcPr>
            <w:tcW w:w="5098" w:type="dxa"/>
          </w:tcPr>
          <w:p w:rsidR="009F4FFC" w:rsidRDefault="00B41F58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oprogramowanie serwerowe</w:t>
            </w:r>
          </w:p>
        </w:tc>
      </w:tr>
      <w:tr w:rsidR="009F4FFC" w:rsidRPr="00850F31" w:rsidTr="00FF0128">
        <w:tc>
          <w:tcPr>
            <w:tcW w:w="704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Wersja</w:t>
            </w:r>
          </w:p>
        </w:tc>
        <w:tc>
          <w:tcPr>
            <w:tcW w:w="5098" w:type="dxa"/>
          </w:tcPr>
          <w:p w:rsidR="009F4FFC" w:rsidRPr="00850F31" w:rsidRDefault="00B41F58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50F31">
              <w:rPr>
                <w:rFonts w:ascii="Times New Roman" w:hAnsi="Times New Roman" w:cs="Times New Roman"/>
                <w:lang w:val="en-US"/>
              </w:rPr>
              <w:t>Microsoft Windows Server Standard 2016 2 Core</w:t>
            </w:r>
          </w:p>
        </w:tc>
      </w:tr>
      <w:tr w:rsidR="009F4FFC" w:rsidTr="00FF0128">
        <w:tc>
          <w:tcPr>
            <w:tcW w:w="704" w:type="dxa"/>
          </w:tcPr>
          <w:p w:rsidR="009F4FFC" w:rsidRDefault="00D5184D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licencji</w:t>
            </w:r>
          </w:p>
        </w:tc>
        <w:tc>
          <w:tcPr>
            <w:tcW w:w="5098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wieczysta</w:t>
            </w:r>
          </w:p>
        </w:tc>
      </w:tr>
      <w:tr w:rsidR="009F4FFC" w:rsidTr="00FF0128">
        <w:tc>
          <w:tcPr>
            <w:tcW w:w="704" w:type="dxa"/>
          </w:tcPr>
          <w:p w:rsidR="009F4FFC" w:rsidRDefault="00D5184D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 licencji </w:t>
            </w:r>
          </w:p>
        </w:tc>
        <w:tc>
          <w:tcPr>
            <w:tcW w:w="5098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komercyjna</w:t>
            </w:r>
          </w:p>
        </w:tc>
      </w:tr>
      <w:tr w:rsidR="009F4FFC" w:rsidTr="00FF0128">
        <w:tc>
          <w:tcPr>
            <w:tcW w:w="704" w:type="dxa"/>
          </w:tcPr>
          <w:p w:rsidR="009F4FFC" w:rsidRDefault="00D5184D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Wersja językowa</w:t>
            </w:r>
          </w:p>
        </w:tc>
        <w:tc>
          <w:tcPr>
            <w:tcW w:w="5098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polska</w:t>
            </w:r>
          </w:p>
        </w:tc>
      </w:tr>
      <w:tr w:rsidR="009F4FFC" w:rsidTr="00FF0128">
        <w:tc>
          <w:tcPr>
            <w:tcW w:w="704" w:type="dxa"/>
          </w:tcPr>
          <w:p w:rsidR="009F4FFC" w:rsidRDefault="00D5184D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cyklu życia</w:t>
            </w:r>
          </w:p>
        </w:tc>
        <w:tc>
          <w:tcPr>
            <w:tcW w:w="5098" w:type="dxa"/>
          </w:tcPr>
          <w:p w:rsidR="009F4FFC" w:rsidRDefault="009F4FFC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występuje</w:t>
            </w:r>
          </w:p>
        </w:tc>
      </w:tr>
      <w:tr w:rsidR="00B41F58" w:rsidTr="00FF0128">
        <w:tc>
          <w:tcPr>
            <w:tcW w:w="704" w:type="dxa"/>
          </w:tcPr>
          <w:p w:rsidR="00B41F58" w:rsidRDefault="00D5184D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B41F58" w:rsidRDefault="00B41F58" w:rsidP="00FF012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licencjonowania</w:t>
            </w:r>
          </w:p>
        </w:tc>
        <w:tc>
          <w:tcPr>
            <w:tcW w:w="5098" w:type="dxa"/>
          </w:tcPr>
          <w:p w:rsidR="00B41F58" w:rsidRDefault="00B41F58" w:rsidP="00B41F5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fizyczne rdzenie procesorowe serwera</w:t>
            </w:r>
          </w:p>
        </w:tc>
      </w:tr>
    </w:tbl>
    <w:p w:rsidR="009F4FFC" w:rsidRDefault="009F4FFC" w:rsidP="009F4FF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22FE3" w:rsidRDefault="00322FE3" w:rsidP="00F24AC5">
      <w:pPr>
        <w:tabs>
          <w:tab w:val="left" w:pos="4536"/>
        </w:tabs>
        <w:spacing w:after="0"/>
        <w:rPr>
          <w:rFonts w:ascii="Times New Roman" w:hAnsi="Times New Roman" w:cs="Times New Roman"/>
          <w:color w:val="000000"/>
        </w:rPr>
      </w:pPr>
    </w:p>
    <w:p w:rsidR="00322FE3" w:rsidRPr="00322FE3" w:rsidRDefault="00322FE3" w:rsidP="00F24AC5">
      <w:pPr>
        <w:tabs>
          <w:tab w:val="left" w:pos="4536"/>
        </w:tabs>
        <w:spacing w:after="0"/>
        <w:rPr>
          <w:rFonts w:ascii="Times New Roman" w:hAnsi="Times New Roman" w:cs="Times New Roman"/>
          <w:b/>
          <w:color w:val="000000"/>
        </w:rPr>
      </w:pPr>
      <w:r w:rsidRPr="00322FE3">
        <w:rPr>
          <w:rFonts w:ascii="Times New Roman" w:hAnsi="Times New Roman" w:cs="Times New Roman"/>
          <w:b/>
          <w:color w:val="000000"/>
        </w:rPr>
        <w:t>Oświadczam/my, że oferowane licencje oprogramowania spełniają wszystkie ww. wymagania.</w:t>
      </w:r>
    </w:p>
    <w:p w:rsidR="00322FE3" w:rsidRDefault="00322FE3" w:rsidP="00F24AC5">
      <w:pPr>
        <w:tabs>
          <w:tab w:val="left" w:pos="4536"/>
        </w:tabs>
        <w:spacing w:after="0"/>
        <w:rPr>
          <w:rFonts w:ascii="Times New Roman" w:hAnsi="Times New Roman" w:cs="Times New Roman"/>
          <w:color w:val="000000"/>
        </w:rPr>
      </w:pPr>
    </w:p>
    <w:p w:rsidR="00322FE3" w:rsidRDefault="00322FE3" w:rsidP="00F24AC5">
      <w:pPr>
        <w:tabs>
          <w:tab w:val="left" w:pos="4536"/>
        </w:tabs>
        <w:spacing w:after="0"/>
        <w:rPr>
          <w:rFonts w:ascii="Times New Roman" w:hAnsi="Times New Roman" w:cs="Times New Roman"/>
          <w:color w:val="000000"/>
        </w:rPr>
      </w:pPr>
    </w:p>
    <w:p w:rsidR="00322FE3" w:rsidRDefault="00322FE3" w:rsidP="00F24AC5">
      <w:pPr>
        <w:tabs>
          <w:tab w:val="left" w:pos="4536"/>
        </w:tabs>
        <w:spacing w:after="0"/>
        <w:rPr>
          <w:rFonts w:ascii="Times New Roman" w:hAnsi="Times New Roman" w:cs="Times New Roman"/>
          <w:color w:val="000000"/>
        </w:rPr>
      </w:pPr>
    </w:p>
    <w:p w:rsidR="00F24AC5" w:rsidRDefault="00F24AC5" w:rsidP="00F24AC5">
      <w:pPr>
        <w:tabs>
          <w:tab w:val="left" w:pos="4536"/>
        </w:tabs>
        <w:spacing w:after="0"/>
        <w:rPr>
          <w:rFonts w:ascii="Times New Roman" w:hAnsi="Times New Roman" w:cs="Times New Roman"/>
          <w:color w:val="000000"/>
        </w:rPr>
      </w:pPr>
      <w:r w:rsidRPr="00F24AC5">
        <w:rPr>
          <w:rFonts w:ascii="Times New Roman" w:hAnsi="Times New Roman" w:cs="Times New Roman"/>
          <w:color w:val="000000"/>
        </w:rPr>
        <w:t>Miejscowość …….…………, dnia ………….2017 r.</w:t>
      </w:r>
    </w:p>
    <w:p w:rsidR="00F24AC5" w:rsidRDefault="00F24AC5" w:rsidP="00F24AC5">
      <w:pPr>
        <w:tabs>
          <w:tab w:val="left" w:pos="4536"/>
        </w:tabs>
        <w:spacing w:after="0"/>
        <w:rPr>
          <w:rFonts w:ascii="Times New Roman" w:hAnsi="Times New Roman" w:cs="Times New Roman"/>
          <w:color w:val="000000"/>
        </w:rPr>
      </w:pPr>
    </w:p>
    <w:p w:rsidR="00322FE3" w:rsidRDefault="00322FE3" w:rsidP="00F24AC5">
      <w:pPr>
        <w:tabs>
          <w:tab w:val="left" w:pos="4536"/>
        </w:tabs>
        <w:spacing w:after="0"/>
        <w:rPr>
          <w:rFonts w:ascii="Times New Roman" w:hAnsi="Times New Roman" w:cs="Times New Roman"/>
          <w:color w:val="000000"/>
        </w:rPr>
      </w:pPr>
    </w:p>
    <w:p w:rsidR="00F24AC5" w:rsidRDefault="00F24AC5" w:rsidP="00F24AC5">
      <w:pPr>
        <w:tabs>
          <w:tab w:val="left" w:pos="4536"/>
        </w:tabs>
        <w:spacing w:after="0"/>
        <w:rPr>
          <w:rFonts w:ascii="Times New Roman" w:hAnsi="Times New Roman" w:cs="Times New Roman"/>
          <w:color w:val="000000"/>
        </w:rPr>
      </w:pPr>
    </w:p>
    <w:p w:rsidR="00F24AC5" w:rsidRPr="00F24AC5" w:rsidRDefault="00F24AC5" w:rsidP="00F24AC5">
      <w:pPr>
        <w:tabs>
          <w:tab w:val="left" w:pos="4536"/>
        </w:tabs>
        <w:spacing w:after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F24AC5">
        <w:rPr>
          <w:rFonts w:ascii="Times New Roman" w:hAnsi="Times New Roman" w:cs="Times New Roman"/>
          <w:color w:val="000000"/>
        </w:rPr>
        <w:t>………………</w:t>
      </w:r>
      <w:r>
        <w:rPr>
          <w:rFonts w:ascii="Times New Roman" w:hAnsi="Times New Roman" w:cs="Times New Roman"/>
          <w:color w:val="000000"/>
        </w:rPr>
        <w:t>…..</w:t>
      </w:r>
      <w:r w:rsidRPr="00F24AC5">
        <w:rPr>
          <w:rFonts w:ascii="Times New Roman" w:hAnsi="Times New Roman" w:cs="Times New Roman"/>
          <w:color w:val="000000"/>
        </w:rPr>
        <w:t>…...........................</w:t>
      </w:r>
      <w:r>
        <w:rPr>
          <w:rFonts w:ascii="Times New Roman" w:hAnsi="Times New Roman" w:cs="Times New Roman"/>
          <w:color w:val="000000"/>
        </w:rPr>
        <w:t>..................</w:t>
      </w:r>
      <w:r w:rsidRPr="00F24AC5">
        <w:rPr>
          <w:rFonts w:ascii="Times New Roman" w:hAnsi="Times New Roman" w:cs="Times New Roman"/>
          <w:color w:val="000000"/>
        </w:rPr>
        <w:t>...</w:t>
      </w:r>
    </w:p>
    <w:p w:rsidR="00F24AC5" w:rsidRPr="00F24AC5" w:rsidRDefault="00F24AC5" w:rsidP="00F24AC5">
      <w:pPr>
        <w:ind w:left="4536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F24AC5">
        <w:rPr>
          <w:rFonts w:ascii="Times New Roman" w:hAnsi="Times New Roman" w:cs="Times New Roman"/>
          <w:i/>
          <w:color w:val="000000"/>
          <w:sz w:val="18"/>
          <w:szCs w:val="18"/>
        </w:rPr>
        <w:t>podpisy osób uprawnionych do reprezentowania Wykonawcy</w:t>
      </w:r>
    </w:p>
    <w:p w:rsidR="00164045" w:rsidRPr="009B4D32" w:rsidRDefault="00164045" w:rsidP="00F44A3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164045" w:rsidRPr="009B4D32" w:rsidSect="000D6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82461"/>
    <w:multiLevelType w:val="multilevel"/>
    <w:tmpl w:val="6A523980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7" w:hanging="34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77F4959"/>
    <w:multiLevelType w:val="multilevel"/>
    <w:tmpl w:val="6A523980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7" w:hanging="34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9B"/>
    <w:rsid w:val="000D645F"/>
    <w:rsid w:val="0010312A"/>
    <w:rsid w:val="00164045"/>
    <w:rsid w:val="00241C0A"/>
    <w:rsid w:val="00241ED2"/>
    <w:rsid w:val="002A4429"/>
    <w:rsid w:val="002F3F4E"/>
    <w:rsid w:val="00322FE3"/>
    <w:rsid w:val="003D74A2"/>
    <w:rsid w:val="004446CF"/>
    <w:rsid w:val="005009FE"/>
    <w:rsid w:val="005A0647"/>
    <w:rsid w:val="005C1A6E"/>
    <w:rsid w:val="006D604A"/>
    <w:rsid w:val="007224A5"/>
    <w:rsid w:val="00814BB6"/>
    <w:rsid w:val="00850F31"/>
    <w:rsid w:val="0090397A"/>
    <w:rsid w:val="0092334E"/>
    <w:rsid w:val="009B4D32"/>
    <w:rsid w:val="009C35EF"/>
    <w:rsid w:val="009F4FFC"/>
    <w:rsid w:val="00A369FD"/>
    <w:rsid w:val="00A64385"/>
    <w:rsid w:val="00B41F58"/>
    <w:rsid w:val="00B64B62"/>
    <w:rsid w:val="00B747AB"/>
    <w:rsid w:val="00BD1405"/>
    <w:rsid w:val="00BD689B"/>
    <w:rsid w:val="00BE7C71"/>
    <w:rsid w:val="00D5184D"/>
    <w:rsid w:val="00D55FF5"/>
    <w:rsid w:val="00D729D3"/>
    <w:rsid w:val="00DA7B75"/>
    <w:rsid w:val="00E87FDF"/>
    <w:rsid w:val="00EE2F6E"/>
    <w:rsid w:val="00F24AC5"/>
    <w:rsid w:val="00F4129B"/>
    <w:rsid w:val="00F4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385"/>
    <w:pPr>
      <w:ind w:left="720"/>
      <w:contextualSpacing/>
    </w:pPr>
  </w:style>
  <w:style w:type="table" w:styleId="Tabela-Siatka">
    <w:name w:val="Table Grid"/>
    <w:basedOn w:val="Standardowy"/>
    <w:uiPriority w:val="39"/>
    <w:rsid w:val="00814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 Alicja</dc:creator>
  <cp:keywords/>
  <dc:description/>
  <cp:lastModifiedBy>Natalia</cp:lastModifiedBy>
  <cp:revision>24</cp:revision>
  <dcterms:created xsi:type="dcterms:W3CDTF">2017-10-18T06:48:00Z</dcterms:created>
  <dcterms:modified xsi:type="dcterms:W3CDTF">2017-11-23T23:29:00Z</dcterms:modified>
</cp:coreProperties>
</file>