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31D3B" w14:textId="77777777" w:rsidR="00342361" w:rsidRDefault="00342361" w:rsidP="00342361">
      <w:pPr>
        <w:spacing w:after="160" w:line="252" w:lineRule="auto"/>
        <w:rPr>
          <w:rFonts w:ascii="Calibri" w:eastAsia="Calibri" w:hAnsi="Calibri" w:cs="Times New Roman"/>
          <w:b/>
          <w:bCs/>
          <w:iCs/>
          <w:sz w:val="24"/>
          <w:szCs w:val="24"/>
        </w:rPr>
      </w:pPr>
      <w:bookmarkStart w:id="0" w:name="_GoBack"/>
      <w:bookmarkEnd w:id="0"/>
    </w:p>
    <w:p w14:paraId="6B2602F8" w14:textId="043A0CA1" w:rsidR="00342361" w:rsidRPr="001E74F4" w:rsidRDefault="00342361" w:rsidP="00342361">
      <w:pPr>
        <w:spacing w:after="160" w:line="252" w:lineRule="auto"/>
        <w:rPr>
          <w:rFonts w:ascii="Calibri" w:eastAsia="Calibri" w:hAnsi="Calibri" w:cs="Times New Roman"/>
          <w:b/>
          <w:i/>
          <w:color w:val="000000" w:themeColor="text1"/>
          <w:sz w:val="24"/>
          <w:szCs w:val="24"/>
        </w:rPr>
      </w:pPr>
      <w:r w:rsidRPr="00F1749B">
        <w:rPr>
          <w:rFonts w:ascii="Calibri" w:eastAsia="Calibri" w:hAnsi="Calibri" w:cs="Times New Roman"/>
          <w:b/>
          <w:bCs/>
          <w:iCs/>
          <w:sz w:val="24"/>
          <w:szCs w:val="24"/>
        </w:rPr>
        <w:t>0110-KLL2.261.</w:t>
      </w:r>
      <w:r>
        <w:rPr>
          <w:rFonts w:ascii="Calibri" w:eastAsia="Calibri" w:hAnsi="Calibri" w:cs="Times New Roman"/>
          <w:b/>
          <w:bCs/>
          <w:iCs/>
          <w:sz w:val="24"/>
          <w:szCs w:val="24"/>
        </w:rPr>
        <w:t>12</w:t>
      </w:r>
      <w:r w:rsidRPr="00F1749B">
        <w:rPr>
          <w:rFonts w:ascii="Calibri" w:eastAsia="Calibri" w:hAnsi="Calibri" w:cs="Times New Roman"/>
          <w:b/>
          <w:bCs/>
          <w:iCs/>
          <w:sz w:val="24"/>
          <w:szCs w:val="24"/>
        </w:rPr>
        <w:t>.202</w:t>
      </w:r>
      <w:r>
        <w:rPr>
          <w:rFonts w:ascii="Calibri" w:eastAsia="Calibri" w:hAnsi="Calibri" w:cs="Times New Roman"/>
          <w:b/>
          <w:bCs/>
          <w:iCs/>
          <w:sz w:val="24"/>
          <w:szCs w:val="24"/>
        </w:rPr>
        <w:t>5</w:t>
      </w:r>
      <w:r w:rsidRPr="00F1749B">
        <w:rPr>
          <w:rFonts w:ascii="Calibri" w:eastAsia="Calibri" w:hAnsi="Calibri" w:cs="Times New Roman"/>
          <w:b/>
          <w:bCs/>
          <w:iCs/>
          <w:sz w:val="24"/>
          <w:szCs w:val="24"/>
        </w:rPr>
        <w:t>.1</w:t>
      </w:r>
      <w:r w:rsidRPr="00F1749B">
        <w:rPr>
          <w:rFonts w:ascii="Calibri" w:eastAsia="Calibri" w:hAnsi="Calibri" w:cs="Times New Roman"/>
          <w:b/>
          <w:bCs/>
          <w:iCs/>
          <w:sz w:val="24"/>
          <w:szCs w:val="24"/>
        </w:rPr>
        <w:tab/>
      </w:r>
      <w:r w:rsidRPr="00B510C4">
        <w:rPr>
          <w:rFonts w:ascii="Calibri" w:eastAsia="Calibri" w:hAnsi="Calibri" w:cs="Times New Roman"/>
          <w:iCs/>
          <w:sz w:val="24"/>
          <w:szCs w:val="24"/>
        </w:rPr>
        <w:tab/>
      </w:r>
      <w:r w:rsidRPr="00B510C4">
        <w:rPr>
          <w:rFonts w:ascii="Calibri" w:eastAsia="Calibri" w:hAnsi="Calibri" w:cs="Times New Roman"/>
          <w:iCs/>
          <w:sz w:val="24"/>
          <w:szCs w:val="24"/>
        </w:rPr>
        <w:tab/>
      </w:r>
      <w:r w:rsidRPr="00B510C4">
        <w:rPr>
          <w:rFonts w:ascii="Calibri" w:eastAsia="Calibri" w:hAnsi="Calibri" w:cs="Times New Roman"/>
          <w:iCs/>
          <w:sz w:val="24"/>
          <w:szCs w:val="24"/>
        </w:rPr>
        <w:tab/>
      </w:r>
      <w:r w:rsidRPr="00B510C4">
        <w:rPr>
          <w:rFonts w:ascii="Calibri" w:eastAsia="Calibri" w:hAnsi="Calibri" w:cs="Times New Roman"/>
          <w:iCs/>
          <w:sz w:val="24"/>
          <w:szCs w:val="24"/>
        </w:rPr>
        <w:tab/>
      </w:r>
      <w:r w:rsidRPr="001E74F4">
        <w:rPr>
          <w:rFonts w:ascii="Calibri" w:eastAsia="Calibri" w:hAnsi="Calibri" w:cs="Times New Roman"/>
          <w:i/>
          <w:sz w:val="24"/>
          <w:szCs w:val="24"/>
        </w:rPr>
        <w:t xml:space="preserve">        </w:t>
      </w:r>
      <w:r w:rsidRPr="001E74F4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</w:rPr>
        <w:t xml:space="preserve">Załącznik nr </w:t>
      </w:r>
      <w:r>
        <w:rPr>
          <w:rFonts w:ascii="Calibri" w:eastAsia="Calibri" w:hAnsi="Calibri" w:cs="Times New Roman"/>
          <w:b/>
          <w:i/>
          <w:color w:val="000000" w:themeColor="text1"/>
          <w:sz w:val="24"/>
          <w:szCs w:val="24"/>
        </w:rPr>
        <w:t>5</w:t>
      </w:r>
      <w:r w:rsidRPr="001E74F4">
        <w:rPr>
          <w:rFonts w:ascii="Calibri" w:eastAsia="Calibri" w:hAnsi="Calibri" w:cs="Times New Roman"/>
          <w:b/>
          <w:i/>
          <w:color w:val="000000" w:themeColor="text1"/>
          <w:sz w:val="24"/>
          <w:szCs w:val="24"/>
        </w:rPr>
        <w:t xml:space="preserve"> do Zaproszenia</w:t>
      </w:r>
    </w:p>
    <w:p w14:paraId="78947F82" w14:textId="6BA313B1" w:rsidR="005944C8" w:rsidRPr="00914134" w:rsidRDefault="005944C8" w:rsidP="00AC5A17">
      <w:pPr>
        <w:spacing w:after="240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>Informacja</w:t>
      </w:r>
      <w:r w:rsidR="00510A18" w:rsidRPr="00914134">
        <w:rPr>
          <w:rFonts w:cstheme="minorHAnsi"/>
          <w:b/>
          <w:color w:val="000000" w:themeColor="text1"/>
          <w:sz w:val="20"/>
          <w:szCs w:val="20"/>
        </w:rPr>
        <w:t xml:space="preserve"> </w:t>
      </w:r>
      <w:r w:rsidR="0077468B">
        <w:rPr>
          <w:rFonts w:cstheme="minorHAnsi"/>
          <w:b/>
          <w:color w:val="000000" w:themeColor="text1"/>
          <w:sz w:val="20"/>
          <w:szCs w:val="20"/>
        </w:rPr>
        <w:t>o przetwarzaniu</w:t>
      </w:r>
      <w:r w:rsidRPr="00914134">
        <w:rPr>
          <w:rFonts w:cstheme="minorHAnsi"/>
          <w:b/>
          <w:color w:val="000000" w:themeColor="text1"/>
          <w:sz w:val="20"/>
          <w:szCs w:val="20"/>
        </w:rPr>
        <w:t xml:space="preserve"> danych osobowych pozyskanych bezpośrednio od osoby fizycznej, której dane dotyczą</w:t>
      </w:r>
      <w:r w:rsidR="0077468B">
        <w:rPr>
          <w:rFonts w:cstheme="minorHAnsi"/>
          <w:b/>
          <w:color w:val="000000" w:themeColor="text1"/>
          <w:sz w:val="20"/>
          <w:szCs w:val="20"/>
        </w:rPr>
        <w:t>,</w:t>
      </w:r>
      <w:r w:rsidR="00EA341B" w:rsidRPr="00914134">
        <w:rPr>
          <w:rFonts w:cstheme="minorHAnsi"/>
          <w:b/>
          <w:color w:val="000000" w:themeColor="text1"/>
          <w:sz w:val="20"/>
          <w:szCs w:val="20"/>
        </w:rPr>
        <w:t xml:space="preserve"> w postępowaniu </w:t>
      </w:r>
      <w:r w:rsidR="00510A18" w:rsidRPr="00914134">
        <w:rPr>
          <w:rFonts w:cstheme="minorHAnsi"/>
          <w:b/>
          <w:color w:val="000000" w:themeColor="text1"/>
          <w:sz w:val="20"/>
          <w:szCs w:val="20"/>
        </w:rPr>
        <w:t>wyłączon</w:t>
      </w:r>
      <w:r w:rsidR="002620D4" w:rsidRPr="00914134">
        <w:rPr>
          <w:rFonts w:cstheme="minorHAnsi"/>
          <w:b/>
          <w:color w:val="000000" w:themeColor="text1"/>
          <w:sz w:val="20"/>
          <w:szCs w:val="20"/>
        </w:rPr>
        <w:t>ym</w:t>
      </w:r>
      <w:r w:rsidR="00510A18" w:rsidRPr="00914134">
        <w:rPr>
          <w:rFonts w:cstheme="minorHAnsi"/>
          <w:b/>
          <w:color w:val="000000" w:themeColor="text1"/>
          <w:sz w:val="20"/>
          <w:szCs w:val="20"/>
        </w:rPr>
        <w:t xml:space="preserve"> ze stosowania ustawy Prawo zamówień publicznych</w:t>
      </w:r>
      <w:r w:rsidRPr="00914134">
        <w:rPr>
          <w:rFonts w:cstheme="minorHAnsi"/>
          <w:b/>
          <w:color w:val="000000" w:themeColor="text1"/>
          <w:sz w:val="20"/>
          <w:szCs w:val="20"/>
        </w:rPr>
        <w:t xml:space="preserve"> </w:t>
      </w:r>
    </w:p>
    <w:p w14:paraId="73EC85B3" w14:textId="77777777" w:rsidR="002951F3" w:rsidRPr="00914134" w:rsidRDefault="00C5089D" w:rsidP="00AC5A17">
      <w:pPr>
        <w:spacing w:after="240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Zgodnie z art. 13 ust. 1 i 2 rozporządzenia Parlamentu Europejskiego i Rady (UE) 2016/679 z dnia 27 kwietnia 2016</w:t>
      </w:r>
      <w:r w:rsidR="0079451D">
        <w:rPr>
          <w:rFonts w:cstheme="minorHAnsi"/>
          <w:color w:val="000000" w:themeColor="text1"/>
          <w:sz w:val="20"/>
          <w:szCs w:val="20"/>
        </w:rPr>
        <w:t> </w:t>
      </w:r>
      <w:r w:rsidRPr="00914134">
        <w:rPr>
          <w:rFonts w:cstheme="minorHAnsi"/>
          <w:color w:val="000000" w:themeColor="text1"/>
          <w:sz w:val="20"/>
          <w:szCs w:val="20"/>
        </w:rPr>
        <w:t>r.</w:t>
      </w:r>
      <w:r w:rsidR="005944C8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Pr="00914134">
        <w:rPr>
          <w:rFonts w:cstheme="minorHAnsi"/>
          <w:color w:val="000000" w:themeColor="text1"/>
          <w:sz w:val="20"/>
          <w:szCs w:val="20"/>
        </w:rPr>
        <w:t>w sprawie ochrony osób fizycznych</w:t>
      </w:r>
      <w:r w:rsidR="00EA341B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Pr="00914134">
        <w:rPr>
          <w:rFonts w:cstheme="minorHAnsi"/>
          <w:color w:val="000000" w:themeColor="text1"/>
          <w:sz w:val="20"/>
          <w:szCs w:val="20"/>
        </w:rPr>
        <w:t>w związku z przetwarzaniem danych osobowych i w sprawie swobodnego przepływu takich danych or</w:t>
      </w:r>
      <w:r w:rsidR="00A85E2C" w:rsidRPr="00914134">
        <w:rPr>
          <w:rFonts w:cstheme="minorHAnsi"/>
          <w:color w:val="000000" w:themeColor="text1"/>
          <w:sz w:val="20"/>
          <w:szCs w:val="20"/>
        </w:rPr>
        <w:t>az uchylenia dyrektywy 95/46/WE</w:t>
      </w:r>
      <w:r w:rsidR="005944C8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Pr="00914134">
        <w:rPr>
          <w:rFonts w:cstheme="minorHAnsi"/>
          <w:color w:val="000000" w:themeColor="text1"/>
          <w:sz w:val="20"/>
          <w:szCs w:val="20"/>
        </w:rPr>
        <w:t>(ogólne rozporzą</w:t>
      </w:r>
      <w:r w:rsidR="00BD6E90" w:rsidRPr="00914134">
        <w:rPr>
          <w:rFonts w:cstheme="minorHAnsi"/>
          <w:color w:val="000000" w:themeColor="text1"/>
          <w:sz w:val="20"/>
          <w:szCs w:val="20"/>
        </w:rPr>
        <w:t>dzenie o ochronie danych)</w:t>
      </w:r>
      <w:r w:rsidR="00A85E2C" w:rsidRPr="00914134">
        <w:rPr>
          <w:rFonts w:cstheme="minorHAnsi"/>
          <w:color w:val="000000" w:themeColor="text1"/>
          <w:sz w:val="20"/>
          <w:szCs w:val="20"/>
        </w:rPr>
        <w:t>,</w:t>
      </w:r>
      <w:r w:rsidR="00BD6E90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="00172C39" w:rsidRPr="00914134">
        <w:rPr>
          <w:rFonts w:cstheme="minorHAnsi"/>
          <w:color w:val="000000" w:themeColor="text1"/>
          <w:sz w:val="20"/>
          <w:szCs w:val="20"/>
        </w:rPr>
        <w:t xml:space="preserve">dalej </w:t>
      </w:r>
      <w:r w:rsidR="0018697F" w:rsidRPr="00914134">
        <w:rPr>
          <w:rFonts w:cstheme="minorHAnsi"/>
          <w:color w:val="000000" w:themeColor="text1"/>
          <w:sz w:val="20"/>
          <w:szCs w:val="20"/>
        </w:rPr>
        <w:t xml:space="preserve">zwane </w:t>
      </w:r>
      <w:r w:rsidR="00172C39" w:rsidRPr="00914134">
        <w:rPr>
          <w:rFonts w:cstheme="minorHAnsi"/>
          <w:b/>
          <w:color w:val="000000" w:themeColor="text1"/>
          <w:sz w:val="20"/>
          <w:szCs w:val="20"/>
        </w:rPr>
        <w:t>RODO</w:t>
      </w:r>
      <w:r w:rsidR="00172C39" w:rsidRPr="00914134">
        <w:rPr>
          <w:rFonts w:cstheme="minorHAnsi"/>
          <w:color w:val="000000" w:themeColor="text1"/>
          <w:sz w:val="20"/>
          <w:szCs w:val="20"/>
        </w:rPr>
        <w:t>, informujemy:</w:t>
      </w:r>
    </w:p>
    <w:p w14:paraId="53D21E62" w14:textId="77777777" w:rsidR="00F25998" w:rsidRPr="00914134" w:rsidRDefault="00065567" w:rsidP="00FB315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>Tożsamość i dane kontaktowe administratora</w:t>
      </w:r>
    </w:p>
    <w:p w14:paraId="3EE48745" w14:textId="77777777" w:rsidR="00F25998" w:rsidRPr="00914134" w:rsidRDefault="00C5089D" w:rsidP="00FB315F">
      <w:pPr>
        <w:spacing w:after="100" w:afterAutospacing="1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Administratorem P</w:t>
      </w:r>
      <w:r w:rsidR="00065567" w:rsidRPr="00914134">
        <w:rPr>
          <w:rFonts w:cstheme="minorHAnsi"/>
          <w:color w:val="000000" w:themeColor="text1"/>
          <w:sz w:val="20"/>
          <w:szCs w:val="20"/>
        </w:rPr>
        <w:t>aństwa</w:t>
      </w:r>
      <w:r w:rsidR="005C217A" w:rsidRPr="00914134">
        <w:rPr>
          <w:rFonts w:cstheme="minorHAnsi"/>
          <w:color w:val="000000" w:themeColor="text1"/>
          <w:sz w:val="20"/>
          <w:szCs w:val="20"/>
        </w:rPr>
        <w:t xml:space="preserve"> danych osobowyc</w:t>
      </w:r>
      <w:r w:rsidR="000A0C00" w:rsidRPr="00914134">
        <w:rPr>
          <w:rFonts w:cstheme="minorHAnsi"/>
          <w:color w:val="000000" w:themeColor="text1"/>
          <w:sz w:val="20"/>
          <w:szCs w:val="20"/>
        </w:rPr>
        <w:t>h jest Krajowa</w:t>
      </w:r>
      <w:r w:rsidR="005C217A" w:rsidRPr="00914134">
        <w:rPr>
          <w:rFonts w:cstheme="minorHAnsi"/>
          <w:color w:val="000000" w:themeColor="text1"/>
          <w:sz w:val="20"/>
          <w:szCs w:val="20"/>
        </w:rPr>
        <w:t xml:space="preserve"> Info</w:t>
      </w:r>
      <w:r w:rsidR="00EA341B" w:rsidRPr="00914134">
        <w:rPr>
          <w:rFonts w:cstheme="minorHAnsi"/>
          <w:color w:val="000000" w:themeColor="text1"/>
          <w:sz w:val="20"/>
          <w:szCs w:val="20"/>
        </w:rPr>
        <w:t xml:space="preserve">rmacja Skarbowa </w:t>
      </w:r>
      <w:r w:rsidR="000A0C00" w:rsidRPr="00914134">
        <w:rPr>
          <w:rFonts w:cstheme="minorHAnsi"/>
          <w:color w:val="000000" w:themeColor="text1"/>
          <w:sz w:val="20"/>
          <w:szCs w:val="20"/>
        </w:rPr>
        <w:t xml:space="preserve">reprezentowana przez Dyrektora </w:t>
      </w:r>
      <w:r w:rsidR="002D003D" w:rsidRPr="00914134">
        <w:rPr>
          <w:rFonts w:cstheme="minorHAnsi"/>
          <w:color w:val="000000" w:themeColor="text1"/>
          <w:sz w:val="20"/>
          <w:szCs w:val="20"/>
        </w:rPr>
        <w:t>KIS</w:t>
      </w:r>
      <w:r w:rsidR="000A0C00" w:rsidRPr="00914134">
        <w:rPr>
          <w:rFonts w:cstheme="minorHAnsi"/>
          <w:color w:val="000000" w:themeColor="text1"/>
          <w:sz w:val="20"/>
          <w:szCs w:val="20"/>
        </w:rPr>
        <w:t xml:space="preserve">. </w:t>
      </w:r>
      <w:r w:rsidR="00342459" w:rsidRPr="007452BC">
        <w:rPr>
          <w:rFonts w:cstheme="minorHAnsi"/>
          <w:bCs/>
          <w:iCs/>
          <w:sz w:val="20"/>
          <w:szCs w:val="20"/>
        </w:rPr>
        <w:t>Z administratorem można kontaktować się pisemnie na adres: ul. Warszawska 5, 43-30</w:t>
      </w:r>
      <w:r w:rsidR="008F1227">
        <w:rPr>
          <w:rFonts w:cstheme="minorHAnsi"/>
          <w:bCs/>
          <w:iCs/>
          <w:sz w:val="20"/>
          <w:szCs w:val="20"/>
        </w:rPr>
        <w:t>0 Bielsko-Biała; elektronicznie</w:t>
      </w:r>
      <w:r w:rsidR="00342459" w:rsidRPr="007452BC">
        <w:rPr>
          <w:rFonts w:cstheme="minorHAnsi"/>
          <w:bCs/>
          <w:iCs/>
          <w:sz w:val="20"/>
          <w:szCs w:val="20"/>
        </w:rPr>
        <w:t xml:space="preserve"> na adres e-mail: </w:t>
      </w:r>
      <w:hyperlink r:id="rId8" w:history="1">
        <w:r w:rsidR="00342459" w:rsidRPr="007452BC">
          <w:rPr>
            <w:rStyle w:val="Hipercze"/>
            <w:rFonts w:cstheme="minorHAnsi"/>
            <w:iCs/>
            <w:color w:val="000000" w:themeColor="text1"/>
            <w:sz w:val="20"/>
            <w:szCs w:val="20"/>
          </w:rPr>
          <w:t>kis@mf.gov.pl</w:t>
        </w:r>
      </w:hyperlink>
      <w:r w:rsidR="00342459" w:rsidRPr="007452BC">
        <w:rPr>
          <w:rFonts w:cstheme="minorHAnsi"/>
          <w:iCs/>
          <w:sz w:val="20"/>
          <w:szCs w:val="20"/>
        </w:rPr>
        <w:t xml:space="preserve"> </w:t>
      </w:r>
      <w:r w:rsidR="009A57C6">
        <w:rPr>
          <w:rFonts w:cstheme="minorHAnsi"/>
          <w:iCs/>
          <w:sz w:val="20"/>
          <w:szCs w:val="20"/>
        </w:rPr>
        <w:t xml:space="preserve">lub </w:t>
      </w:r>
      <w:r w:rsidR="00342459" w:rsidRPr="007452BC">
        <w:rPr>
          <w:rFonts w:cstheme="minorHAnsi"/>
          <w:iCs/>
          <w:sz w:val="20"/>
          <w:szCs w:val="20"/>
        </w:rPr>
        <w:t xml:space="preserve">na skrzynkę podawczą ePUAP: </w:t>
      </w:r>
      <w:r w:rsidR="00DF5ED8" w:rsidRPr="00DF5ED8">
        <w:rPr>
          <w:rFonts w:cstheme="minorHAnsi"/>
          <w:iCs/>
          <w:sz w:val="20"/>
          <w:szCs w:val="20"/>
        </w:rPr>
        <w:t>/KIS/SkrytkaESP</w:t>
      </w:r>
      <w:r w:rsidR="00342459" w:rsidRPr="007452BC">
        <w:rPr>
          <w:rFonts w:cstheme="minorHAnsi"/>
          <w:iCs/>
          <w:sz w:val="20"/>
          <w:szCs w:val="20"/>
        </w:rPr>
        <w:t>; telefonicznie pod</w:t>
      </w:r>
      <w:r w:rsidR="00342459">
        <w:rPr>
          <w:rFonts w:cstheme="minorHAnsi"/>
          <w:iCs/>
          <w:sz w:val="20"/>
          <w:szCs w:val="20"/>
        </w:rPr>
        <w:t> </w:t>
      </w:r>
      <w:r w:rsidR="00342459" w:rsidRPr="007452BC">
        <w:rPr>
          <w:rFonts w:cstheme="minorHAnsi"/>
          <w:iCs/>
          <w:sz w:val="20"/>
          <w:szCs w:val="20"/>
        </w:rPr>
        <w:t>nr</w:t>
      </w:r>
      <w:r w:rsidR="00342459">
        <w:rPr>
          <w:rFonts w:cstheme="minorHAnsi"/>
          <w:iCs/>
          <w:sz w:val="20"/>
          <w:szCs w:val="20"/>
        </w:rPr>
        <w:t> </w:t>
      </w:r>
      <w:r w:rsidR="00342459" w:rsidRPr="007452BC">
        <w:rPr>
          <w:rFonts w:cstheme="minorHAnsi"/>
          <w:iCs/>
          <w:sz w:val="20"/>
          <w:szCs w:val="20"/>
        </w:rPr>
        <w:t>33</w:t>
      </w:r>
      <w:r w:rsidR="00342459">
        <w:rPr>
          <w:rFonts w:cstheme="minorHAnsi"/>
          <w:iCs/>
          <w:sz w:val="20"/>
          <w:szCs w:val="20"/>
        </w:rPr>
        <w:t> </w:t>
      </w:r>
      <w:r w:rsidR="00342459" w:rsidRPr="007452BC">
        <w:rPr>
          <w:rFonts w:cstheme="minorHAnsi"/>
          <w:iCs/>
          <w:sz w:val="20"/>
          <w:szCs w:val="20"/>
        </w:rPr>
        <w:t>472-79-00</w:t>
      </w:r>
      <w:r w:rsidR="00956F55" w:rsidRPr="00956F55">
        <w:rPr>
          <w:rFonts w:cstheme="minorHAnsi"/>
          <w:color w:val="000000" w:themeColor="text1"/>
          <w:sz w:val="20"/>
          <w:szCs w:val="20"/>
        </w:rPr>
        <w:t>.</w:t>
      </w:r>
    </w:p>
    <w:p w14:paraId="60262A98" w14:textId="77777777" w:rsidR="00F25998" w:rsidRPr="00914134" w:rsidRDefault="00065567" w:rsidP="00FB315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>Dane kontaktowe i</w:t>
      </w:r>
      <w:r w:rsidR="00F25998" w:rsidRPr="00914134">
        <w:rPr>
          <w:rFonts w:cstheme="minorHAnsi"/>
          <w:b/>
          <w:color w:val="000000" w:themeColor="text1"/>
          <w:sz w:val="20"/>
          <w:szCs w:val="20"/>
        </w:rPr>
        <w:t>nspektor</w:t>
      </w:r>
      <w:r w:rsidRPr="00914134">
        <w:rPr>
          <w:rFonts w:cstheme="minorHAnsi"/>
          <w:b/>
          <w:color w:val="000000" w:themeColor="text1"/>
          <w:sz w:val="20"/>
          <w:szCs w:val="20"/>
        </w:rPr>
        <w:t>a o</w:t>
      </w:r>
      <w:r w:rsidR="00F25998" w:rsidRPr="00914134">
        <w:rPr>
          <w:rFonts w:cstheme="minorHAnsi"/>
          <w:b/>
          <w:color w:val="000000" w:themeColor="text1"/>
          <w:sz w:val="20"/>
          <w:szCs w:val="20"/>
        </w:rPr>
        <w:t>c</w:t>
      </w:r>
      <w:r w:rsidRPr="00914134">
        <w:rPr>
          <w:rFonts w:cstheme="minorHAnsi"/>
          <w:b/>
          <w:color w:val="000000" w:themeColor="text1"/>
          <w:sz w:val="20"/>
          <w:szCs w:val="20"/>
        </w:rPr>
        <w:t>hrony d</w:t>
      </w:r>
      <w:r w:rsidR="00F25998" w:rsidRPr="00914134">
        <w:rPr>
          <w:rFonts w:cstheme="minorHAnsi"/>
          <w:b/>
          <w:color w:val="000000" w:themeColor="text1"/>
          <w:sz w:val="20"/>
          <w:szCs w:val="20"/>
        </w:rPr>
        <w:t>anych</w:t>
      </w:r>
    </w:p>
    <w:p w14:paraId="333D02D4" w14:textId="77777777" w:rsidR="00172C39" w:rsidRPr="00914134" w:rsidRDefault="00172C39" w:rsidP="00FB315F">
      <w:pPr>
        <w:spacing w:after="100" w:afterAutospacing="1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Administrator wyznaczył inspektora ochrony</w:t>
      </w:r>
      <w:r w:rsidR="00A85E2C" w:rsidRPr="00914134">
        <w:rPr>
          <w:rFonts w:cstheme="minorHAnsi"/>
          <w:color w:val="000000" w:themeColor="text1"/>
          <w:sz w:val="20"/>
          <w:szCs w:val="20"/>
        </w:rPr>
        <w:t xml:space="preserve"> danych</w:t>
      </w:r>
      <w:r w:rsidR="00065567" w:rsidRPr="00914134">
        <w:rPr>
          <w:rFonts w:cstheme="minorHAnsi"/>
          <w:color w:val="000000" w:themeColor="text1"/>
          <w:sz w:val="20"/>
          <w:szCs w:val="20"/>
        </w:rPr>
        <w:t>, z którym mogą się Państwo</w:t>
      </w:r>
      <w:r w:rsidRPr="00914134">
        <w:rPr>
          <w:rFonts w:cstheme="minorHAnsi"/>
          <w:color w:val="000000" w:themeColor="text1"/>
          <w:sz w:val="20"/>
          <w:szCs w:val="20"/>
        </w:rPr>
        <w:t xml:space="preserve"> kontaktować we wszystkich sprawach dotyczących przetwarzania danych osobowych oraz korzystania z praw związanych z ich przetwarzaniem</w:t>
      </w:r>
      <w:r w:rsidR="008C09DD" w:rsidRPr="00914134">
        <w:rPr>
          <w:rFonts w:cstheme="minorHAnsi"/>
          <w:color w:val="000000" w:themeColor="text1"/>
          <w:sz w:val="20"/>
          <w:szCs w:val="20"/>
        </w:rPr>
        <w:t>,</w:t>
      </w:r>
      <w:r w:rsidR="00A85E2C" w:rsidRPr="00914134">
        <w:rPr>
          <w:rFonts w:cstheme="minorHAnsi"/>
          <w:color w:val="000000" w:themeColor="text1"/>
          <w:sz w:val="20"/>
          <w:szCs w:val="20"/>
        </w:rPr>
        <w:t xml:space="preserve"> elektronicznie na</w:t>
      </w:r>
      <w:r w:rsidRPr="00914134">
        <w:rPr>
          <w:rFonts w:cstheme="minorHAnsi"/>
          <w:color w:val="000000" w:themeColor="text1"/>
          <w:sz w:val="20"/>
          <w:szCs w:val="20"/>
        </w:rPr>
        <w:t xml:space="preserve"> adres email</w:t>
      </w:r>
      <w:r w:rsidRPr="00914134">
        <w:rPr>
          <w:rFonts w:cstheme="minorHAnsi"/>
          <w:sz w:val="20"/>
          <w:szCs w:val="20"/>
        </w:rPr>
        <w:t xml:space="preserve">: </w:t>
      </w:r>
      <w:hyperlink r:id="rId9" w:history="1">
        <w:r w:rsidR="0018697F" w:rsidRPr="00914134">
          <w:rPr>
            <w:rStyle w:val="Hipercze"/>
            <w:rFonts w:cstheme="minorHAnsi"/>
            <w:color w:val="auto"/>
            <w:sz w:val="20"/>
            <w:szCs w:val="20"/>
          </w:rPr>
          <w:t>iod.kis@mf.gov.pl</w:t>
        </w:r>
      </w:hyperlink>
      <w:r w:rsidRPr="00914134">
        <w:rPr>
          <w:rFonts w:cstheme="minorHAnsi"/>
          <w:color w:val="000000" w:themeColor="text1"/>
          <w:sz w:val="20"/>
          <w:szCs w:val="20"/>
        </w:rPr>
        <w:t xml:space="preserve"> lub pisemnie na adres siedziby administratora.</w:t>
      </w:r>
    </w:p>
    <w:p w14:paraId="46A25149" w14:textId="77777777" w:rsidR="00F25998" w:rsidRPr="00914134" w:rsidRDefault="00F25998" w:rsidP="00FB315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 xml:space="preserve">Cel </w:t>
      </w:r>
      <w:r w:rsidR="00F84283" w:rsidRPr="00914134">
        <w:rPr>
          <w:rFonts w:cstheme="minorHAnsi"/>
          <w:b/>
          <w:color w:val="000000" w:themeColor="text1"/>
          <w:sz w:val="20"/>
          <w:szCs w:val="20"/>
        </w:rPr>
        <w:t xml:space="preserve">przetwarzania danych </w:t>
      </w:r>
      <w:r w:rsidR="00065567" w:rsidRPr="00914134">
        <w:rPr>
          <w:rFonts w:cstheme="minorHAnsi"/>
          <w:b/>
          <w:color w:val="000000" w:themeColor="text1"/>
          <w:sz w:val="20"/>
          <w:szCs w:val="20"/>
        </w:rPr>
        <w:t xml:space="preserve">i podstawa prawna </w:t>
      </w:r>
    </w:p>
    <w:p w14:paraId="5C15484A" w14:textId="6CAD7B7D" w:rsidR="00F25998" w:rsidRPr="00FB11E3" w:rsidRDefault="002951F3" w:rsidP="00FB315F">
      <w:pPr>
        <w:spacing w:after="100" w:afterAutospacing="1"/>
        <w:rPr>
          <w:rFonts w:cstheme="minorHAnsi"/>
          <w:color w:val="000000" w:themeColor="text1"/>
          <w:sz w:val="20"/>
          <w:szCs w:val="20"/>
        </w:rPr>
      </w:pPr>
      <w:r w:rsidRPr="00FB11E3">
        <w:rPr>
          <w:rFonts w:cstheme="minorHAnsi"/>
          <w:color w:val="000000" w:themeColor="text1"/>
          <w:sz w:val="20"/>
          <w:szCs w:val="20"/>
        </w:rPr>
        <w:t>Państwa</w:t>
      </w:r>
      <w:r w:rsidR="00C5089D" w:rsidRPr="00FB11E3">
        <w:rPr>
          <w:rFonts w:cstheme="minorHAnsi"/>
          <w:color w:val="000000" w:themeColor="text1"/>
          <w:sz w:val="20"/>
          <w:szCs w:val="20"/>
        </w:rPr>
        <w:t xml:space="preserve"> dane osobowe przetwarzane będą na podstawie art. 6 ust. 1 lit. </w:t>
      </w:r>
      <w:r w:rsidR="002620D4" w:rsidRPr="00FB11E3">
        <w:rPr>
          <w:rFonts w:cstheme="minorHAnsi"/>
          <w:color w:val="000000" w:themeColor="text1"/>
          <w:sz w:val="20"/>
          <w:szCs w:val="20"/>
        </w:rPr>
        <w:t>f</w:t>
      </w:r>
      <w:r w:rsidR="00C5089D" w:rsidRPr="00FB11E3">
        <w:rPr>
          <w:rFonts w:cstheme="minorHAnsi"/>
          <w:color w:val="000000" w:themeColor="text1"/>
          <w:sz w:val="20"/>
          <w:szCs w:val="20"/>
        </w:rPr>
        <w:t xml:space="preserve"> RODO w </w:t>
      </w:r>
      <w:r w:rsidR="002620D4" w:rsidRPr="00FB11E3">
        <w:rPr>
          <w:rFonts w:cstheme="minorHAnsi"/>
          <w:color w:val="000000" w:themeColor="text1"/>
          <w:sz w:val="20"/>
          <w:szCs w:val="20"/>
        </w:rPr>
        <w:t>prawnie uzasadnionym interesie Administratora, którym jest wyłonienie Wyko</w:t>
      </w:r>
      <w:r w:rsidR="0077468B" w:rsidRPr="00FB11E3">
        <w:rPr>
          <w:rFonts w:cstheme="minorHAnsi"/>
          <w:color w:val="000000" w:themeColor="text1"/>
          <w:sz w:val="20"/>
          <w:szCs w:val="20"/>
        </w:rPr>
        <w:t>nawcy w postępowaniu</w:t>
      </w:r>
      <w:r w:rsidR="002620D4" w:rsidRPr="00FB11E3">
        <w:rPr>
          <w:rFonts w:cstheme="minorHAnsi"/>
          <w:color w:val="000000" w:themeColor="text1"/>
          <w:sz w:val="20"/>
          <w:szCs w:val="20"/>
        </w:rPr>
        <w:t xml:space="preserve"> </w:t>
      </w:r>
      <w:r w:rsidR="00947250" w:rsidRPr="00FB11E3">
        <w:rPr>
          <w:rFonts w:cstheme="minorHAnsi"/>
          <w:color w:val="000000" w:themeColor="text1"/>
          <w:sz w:val="20"/>
          <w:szCs w:val="20"/>
        </w:rPr>
        <w:t>dotyczącym r</w:t>
      </w:r>
      <w:r w:rsidR="00947250" w:rsidRPr="00FB11E3">
        <w:rPr>
          <w:rFonts w:cstheme="minorHAnsi"/>
          <w:sz w:val="20"/>
          <w:szCs w:val="20"/>
        </w:rPr>
        <w:t xml:space="preserve">emontu polegającym na </w:t>
      </w:r>
      <w:bookmarkStart w:id="1" w:name="_Hlk194561756"/>
      <w:r w:rsidR="00947250" w:rsidRPr="00FB11E3">
        <w:rPr>
          <w:rFonts w:cstheme="minorHAnsi"/>
          <w:sz w:val="20"/>
          <w:szCs w:val="20"/>
        </w:rPr>
        <w:t>wymianie okien w budynku Delegatury Krajowej Informacji Skarbowej w Lesznie</w:t>
      </w:r>
      <w:bookmarkEnd w:id="1"/>
      <w:r w:rsidR="00947250" w:rsidRPr="00FB11E3">
        <w:rPr>
          <w:rFonts w:cstheme="minorHAnsi"/>
          <w:sz w:val="20"/>
          <w:szCs w:val="20"/>
        </w:rPr>
        <w:t>,</w:t>
      </w:r>
      <w:r w:rsidR="00947250" w:rsidRPr="00FB11E3">
        <w:rPr>
          <w:rFonts w:cstheme="minorHAnsi"/>
          <w:color w:val="000000" w:themeColor="text1"/>
          <w:sz w:val="20"/>
          <w:szCs w:val="20"/>
        </w:rPr>
        <w:t xml:space="preserve"> </w:t>
      </w:r>
      <w:r w:rsidR="004D268E" w:rsidRPr="00FB11E3">
        <w:rPr>
          <w:rFonts w:cstheme="minorHAnsi"/>
          <w:color w:val="000000" w:themeColor="text1"/>
          <w:sz w:val="20"/>
          <w:szCs w:val="20"/>
        </w:rPr>
        <w:t>w</w:t>
      </w:r>
      <w:r w:rsidR="00AA2FCC" w:rsidRPr="00FB11E3">
        <w:rPr>
          <w:rFonts w:cstheme="minorHAnsi"/>
          <w:color w:val="000000" w:themeColor="text1"/>
          <w:sz w:val="20"/>
          <w:szCs w:val="20"/>
        </w:rPr>
        <w:t xml:space="preserve">yłączonym </w:t>
      </w:r>
      <w:r w:rsidR="004D268E" w:rsidRPr="00FB11E3">
        <w:rPr>
          <w:rFonts w:cstheme="minorHAnsi"/>
          <w:color w:val="000000" w:themeColor="text1"/>
          <w:sz w:val="20"/>
          <w:szCs w:val="20"/>
        </w:rPr>
        <w:t>spod</w:t>
      </w:r>
      <w:r w:rsidR="00AA2FCC" w:rsidRPr="00FB11E3">
        <w:rPr>
          <w:rFonts w:cstheme="minorHAnsi"/>
          <w:color w:val="000000" w:themeColor="text1"/>
          <w:sz w:val="20"/>
          <w:szCs w:val="20"/>
        </w:rPr>
        <w:t xml:space="preserve"> stosowania przepisów</w:t>
      </w:r>
      <w:r w:rsidR="00A85E2C" w:rsidRPr="00FB11E3">
        <w:rPr>
          <w:rFonts w:cstheme="minorHAnsi"/>
          <w:color w:val="000000" w:themeColor="text1"/>
          <w:sz w:val="20"/>
          <w:szCs w:val="20"/>
        </w:rPr>
        <w:t xml:space="preserve"> ustawy z dnia 11 września 2019 r. – Prawo zamówień publicznych, </w:t>
      </w:r>
      <w:r w:rsidR="00AA2FCC" w:rsidRPr="00FB11E3">
        <w:rPr>
          <w:rFonts w:cstheme="minorHAnsi"/>
          <w:color w:val="000000" w:themeColor="text1"/>
          <w:sz w:val="20"/>
          <w:szCs w:val="20"/>
        </w:rPr>
        <w:t>na</w:t>
      </w:r>
      <w:r w:rsidR="0079451D" w:rsidRPr="00FB11E3">
        <w:rPr>
          <w:rFonts w:cstheme="minorHAnsi"/>
          <w:color w:val="000000" w:themeColor="text1"/>
          <w:sz w:val="20"/>
          <w:szCs w:val="20"/>
        </w:rPr>
        <w:t> </w:t>
      </w:r>
      <w:r w:rsidR="00AA2FCC" w:rsidRPr="00FB11E3">
        <w:rPr>
          <w:rFonts w:cstheme="minorHAnsi"/>
          <w:color w:val="000000" w:themeColor="text1"/>
          <w:sz w:val="20"/>
          <w:szCs w:val="20"/>
        </w:rPr>
        <w:t>podstawie art. 2 ust. 1 pkt 1</w:t>
      </w:r>
      <w:r w:rsidR="0077468B" w:rsidRPr="00FB11E3">
        <w:rPr>
          <w:rFonts w:cstheme="minorHAnsi"/>
          <w:color w:val="000000" w:themeColor="text1"/>
          <w:sz w:val="20"/>
          <w:szCs w:val="20"/>
        </w:rPr>
        <w:t>.</w:t>
      </w:r>
    </w:p>
    <w:p w14:paraId="378338DE" w14:textId="77777777" w:rsidR="00F25998" w:rsidRPr="00914134" w:rsidRDefault="00F25998" w:rsidP="00FB315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 xml:space="preserve">Odbiorcy </w:t>
      </w:r>
      <w:r w:rsidR="002951F3" w:rsidRPr="00914134">
        <w:rPr>
          <w:rFonts w:cstheme="minorHAnsi"/>
          <w:b/>
          <w:color w:val="000000" w:themeColor="text1"/>
          <w:sz w:val="20"/>
          <w:szCs w:val="20"/>
        </w:rPr>
        <w:t xml:space="preserve">lub kategorie odbiorców </w:t>
      </w:r>
      <w:r w:rsidRPr="00914134">
        <w:rPr>
          <w:rFonts w:cstheme="minorHAnsi"/>
          <w:b/>
          <w:color w:val="000000" w:themeColor="text1"/>
          <w:sz w:val="20"/>
          <w:szCs w:val="20"/>
        </w:rPr>
        <w:t>danych</w:t>
      </w:r>
      <w:r w:rsidR="002951F3" w:rsidRPr="00914134">
        <w:rPr>
          <w:rFonts w:cstheme="minorHAnsi"/>
          <w:b/>
          <w:color w:val="000000" w:themeColor="text1"/>
          <w:sz w:val="20"/>
          <w:szCs w:val="20"/>
        </w:rPr>
        <w:t xml:space="preserve"> osobowych</w:t>
      </w:r>
    </w:p>
    <w:p w14:paraId="40296B66" w14:textId="77777777" w:rsidR="0077468B" w:rsidRPr="0077468B" w:rsidRDefault="001D705B" w:rsidP="00AC5A17">
      <w:pPr>
        <w:spacing w:after="24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Odbiorcą Państwa danych osobowych będzie podmiot przetwarzający</w:t>
      </w:r>
      <w:r w:rsidR="0077468B" w:rsidRPr="002177BC">
        <w:rPr>
          <w:rFonts w:cstheme="minorHAnsi"/>
          <w:color w:val="000000"/>
          <w:sz w:val="20"/>
          <w:szCs w:val="20"/>
        </w:rPr>
        <w:t xml:space="preserve"> dane osobowe (na zlecenie administrator</w:t>
      </w:r>
      <w:r>
        <w:rPr>
          <w:rFonts w:cstheme="minorHAnsi"/>
          <w:color w:val="000000"/>
          <w:sz w:val="20"/>
          <w:szCs w:val="20"/>
        </w:rPr>
        <w:t>a), z którym zawarto umowę</w:t>
      </w:r>
      <w:r w:rsidR="0077468B">
        <w:rPr>
          <w:rFonts w:cstheme="minorHAnsi"/>
          <w:color w:val="000000"/>
          <w:sz w:val="20"/>
          <w:szCs w:val="20"/>
        </w:rPr>
        <w:t xml:space="preserve"> powierzen</w:t>
      </w:r>
      <w:r>
        <w:rPr>
          <w:rFonts w:cstheme="minorHAnsi"/>
          <w:color w:val="000000"/>
          <w:sz w:val="20"/>
          <w:szCs w:val="20"/>
        </w:rPr>
        <w:t>ia, tj.</w:t>
      </w:r>
      <w:r w:rsidR="0077468B" w:rsidRPr="002177BC">
        <w:rPr>
          <w:rFonts w:cstheme="minorHAnsi"/>
          <w:color w:val="000000"/>
          <w:sz w:val="20"/>
          <w:szCs w:val="20"/>
        </w:rPr>
        <w:t xml:space="preserve"> Centrum Informatyki Resortu Finansów z siedzibą w Radomiu</w:t>
      </w:r>
      <w:r w:rsidR="0077468B">
        <w:rPr>
          <w:rFonts w:cstheme="minorHAnsi"/>
          <w:color w:val="000000"/>
          <w:sz w:val="20"/>
          <w:szCs w:val="20"/>
        </w:rPr>
        <w:t xml:space="preserve"> (usługa wsparcia IT).</w:t>
      </w:r>
    </w:p>
    <w:p w14:paraId="1009FE3A" w14:textId="77777777" w:rsidR="002620D4" w:rsidRPr="00914134" w:rsidRDefault="002951F3" w:rsidP="00AC5A17">
      <w:pPr>
        <w:spacing w:after="240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Odbiorcami Państwa</w:t>
      </w:r>
      <w:r w:rsidR="00C5089D" w:rsidRPr="00914134">
        <w:rPr>
          <w:rFonts w:cstheme="minorHAnsi"/>
          <w:color w:val="000000" w:themeColor="text1"/>
          <w:sz w:val="20"/>
          <w:szCs w:val="20"/>
        </w:rPr>
        <w:t xml:space="preserve"> danych osobowych </w:t>
      </w:r>
      <w:r w:rsidR="002620D4" w:rsidRPr="00914134">
        <w:rPr>
          <w:rFonts w:cstheme="minorHAnsi"/>
          <w:color w:val="000000" w:themeColor="text1"/>
          <w:sz w:val="20"/>
          <w:szCs w:val="20"/>
        </w:rPr>
        <w:t xml:space="preserve">mogą być </w:t>
      </w:r>
      <w:r w:rsidR="00EA341B" w:rsidRPr="00914134">
        <w:rPr>
          <w:rFonts w:cstheme="minorHAnsi"/>
          <w:color w:val="000000" w:themeColor="text1"/>
          <w:sz w:val="20"/>
          <w:szCs w:val="20"/>
        </w:rPr>
        <w:t xml:space="preserve">osoby lub podmioty, którym </w:t>
      </w:r>
      <w:r w:rsidR="00C5089D" w:rsidRPr="00914134">
        <w:rPr>
          <w:rFonts w:cstheme="minorHAnsi"/>
          <w:color w:val="000000" w:themeColor="text1"/>
          <w:sz w:val="20"/>
          <w:szCs w:val="20"/>
        </w:rPr>
        <w:t>udostępniona zostanie dokumentacja postępowania</w:t>
      </w:r>
      <w:r w:rsidR="006E18E1" w:rsidRPr="00914134">
        <w:rPr>
          <w:rFonts w:cstheme="minorHAnsi"/>
          <w:color w:val="000000" w:themeColor="text1"/>
          <w:sz w:val="20"/>
          <w:szCs w:val="20"/>
        </w:rPr>
        <w:t>,</w:t>
      </w:r>
      <w:r w:rsidR="00C5089D" w:rsidRPr="00914134">
        <w:rPr>
          <w:rFonts w:cstheme="minorHAnsi"/>
          <w:color w:val="000000" w:themeColor="text1"/>
          <w:sz w:val="20"/>
          <w:szCs w:val="20"/>
        </w:rPr>
        <w:t xml:space="preserve"> w oparciu o </w:t>
      </w:r>
      <w:r w:rsidR="004D268E" w:rsidRPr="00914134">
        <w:rPr>
          <w:rFonts w:cstheme="minorHAnsi"/>
          <w:color w:val="000000" w:themeColor="text1"/>
          <w:sz w:val="20"/>
          <w:szCs w:val="20"/>
        </w:rPr>
        <w:t>przepisy ustawy</w:t>
      </w:r>
      <w:r w:rsidR="002620D4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="004D268E" w:rsidRPr="00914134">
        <w:rPr>
          <w:rFonts w:cstheme="minorHAnsi"/>
          <w:color w:val="000000" w:themeColor="text1"/>
          <w:sz w:val="20"/>
          <w:szCs w:val="20"/>
        </w:rPr>
        <w:t>z dnia 6 września 2001 r. o dostępie do informacji publicznej, przepisy regulujące procedury kontroli w administracji oraz inne powszechnie obowiązujące przepisy prawa.</w:t>
      </w:r>
    </w:p>
    <w:p w14:paraId="6A6AA633" w14:textId="77777777" w:rsidR="00FB315F" w:rsidRPr="00914134" w:rsidRDefault="00C5089D" w:rsidP="00914134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 xml:space="preserve">Okres </w:t>
      </w:r>
      <w:r w:rsidR="00F25998" w:rsidRPr="00914134">
        <w:rPr>
          <w:rFonts w:cstheme="minorHAnsi"/>
          <w:b/>
          <w:color w:val="000000" w:themeColor="text1"/>
          <w:sz w:val="20"/>
          <w:szCs w:val="20"/>
        </w:rPr>
        <w:t>przechowywania danych osobowych</w:t>
      </w:r>
    </w:p>
    <w:p w14:paraId="1876D609" w14:textId="77777777" w:rsidR="00F25998" w:rsidRDefault="00E44D10" w:rsidP="00FB315F">
      <w:pPr>
        <w:spacing w:after="100" w:afterAutospacing="1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 xml:space="preserve">Państwa </w:t>
      </w:r>
      <w:r w:rsidR="00C5089D" w:rsidRPr="00914134">
        <w:rPr>
          <w:rFonts w:cstheme="minorHAnsi"/>
          <w:color w:val="000000" w:themeColor="text1"/>
          <w:sz w:val="20"/>
          <w:szCs w:val="20"/>
        </w:rPr>
        <w:t>dane osobowe będą</w:t>
      </w:r>
      <w:r w:rsidR="00956F55">
        <w:rPr>
          <w:rFonts w:cstheme="minorHAnsi"/>
          <w:color w:val="000000" w:themeColor="text1"/>
          <w:sz w:val="20"/>
          <w:szCs w:val="20"/>
        </w:rPr>
        <w:t xml:space="preserve"> przechowywane</w:t>
      </w:r>
      <w:r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="004D268E" w:rsidRPr="00914134">
        <w:rPr>
          <w:rFonts w:cstheme="minorHAnsi"/>
          <w:color w:val="000000" w:themeColor="text1"/>
          <w:sz w:val="20"/>
          <w:szCs w:val="20"/>
        </w:rPr>
        <w:t xml:space="preserve">przez okres </w:t>
      </w:r>
      <w:r w:rsidR="002620D4" w:rsidRPr="00914134">
        <w:rPr>
          <w:rFonts w:cstheme="minorHAnsi"/>
          <w:color w:val="000000" w:themeColor="text1"/>
          <w:sz w:val="20"/>
          <w:szCs w:val="20"/>
        </w:rPr>
        <w:t>5 lat zgodnie</w:t>
      </w:r>
      <w:r w:rsidR="00EA341B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="002620D4" w:rsidRPr="00914134">
        <w:rPr>
          <w:rFonts w:cstheme="minorHAnsi"/>
          <w:color w:val="000000" w:themeColor="text1"/>
          <w:sz w:val="20"/>
          <w:szCs w:val="20"/>
        </w:rPr>
        <w:t xml:space="preserve">z obowiązkiem archiwizacji </w:t>
      </w:r>
      <w:r w:rsidR="00020D9F">
        <w:rPr>
          <w:rFonts w:cstheme="minorHAnsi"/>
          <w:color w:val="000000" w:themeColor="text1"/>
          <w:sz w:val="20"/>
          <w:szCs w:val="20"/>
        </w:rPr>
        <w:t xml:space="preserve">dokumentacji </w:t>
      </w:r>
      <w:r w:rsidR="002620D4" w:rsidRPr="00914134">
        <w:rPr>
          <w:rFonts w:cstheme="minorHAnsi"/>
          <w:color w:val="000000" w:themeColor="text1"/>
          <w:sz w:val="20"/>
          <w:szCs w:val="20"/>
        </w:rPr>
        <w:t>wynikającym z</w:t>
      </w:r>
      <w:r w:rsidR="0079451D">
        <w:rPr>
          <w:rFonts w:cstheme="minorHAnsi"/>
          <w:color w:val="000000" w:themeColor="text1"/>
          <w:sz w:val="20"/>
          <w:szCs w:val="20"/>
        </w:rPr>
        <w:t> </w:t>
      </w:r>
      <w:r w:rsidR="004D268E" w:rsidRPr="00914134">
        <w:rPr>
          <w:rFonts w:cstheme="minorHAnsi"/>
          <w:color w:val="000000" w:themeColor="text1"/>
          <w:sz w:val="20"/>
          <w:szCs w:val="20"/>
        </w:rPr>
        <w:t>ustawy z 14 lipca 1983 r.</w:t>
      </w:r>
      <w:r w:rsidR="00EA341B" w:rsidRPr="00914134">
        <w:rPr>
          <w:rFonts w:cstheme="minorHAnsi"/>
          <w:color w:val="000000" w:themeColor="text1"/>
          <w:sz w:val="20"/>
          <w:szCs w:val="20"/>
        </w:rPr>
        <w:t xml:space="preserve"> </w:t>
      </w:r>
      <w:r w:rsidR="004D268E" w:rsidRPr="00914134">
        <w:rPr>
          <w:rFonts w:cstheme="minorHAnsi"/>
          <w:color w:val="000000" w:themeColor="text1"/>
          <w:sz w:val="20"/>
          <w:szCs w:val="20"/>
        </w:rPr>
        <w:t>o narodowym zasobie archiwalnym i archiwach oraz</w:t>
      </w:r>
      <w:r w:rsidR="002620D4" w:rsidRPr="00914134">
        <w:rPr>
          <w:rFonts w:cstheme="minorHAnsi"/>
          <w:color w:val="000000" w:themeColor="text1"/>
          <w:sz w:val="20"/>
          <w:szCs w:val="20"/>
        </w:rPr>
        <w:t xml:space="preserve"> stosownie do </w:t>
      </w:r>
      <w:r w:rsidR="00020D9F">
        <w:rPr>
          <w:rFonts w:cstheme="minorHAnsi"/>
          <w:color w:val="000000" w:themeColor="text1"/>
          <w:sz w:val="20"/>
          <w:szCs w:val="20"/>
        </w:rPr>
        <w:t>Instrukcji Kancelaryjnej i Jednolitego Rzeczowego Wykazu A</w:t>
      </w:r>
      <w:r w:rsidR="002620D4" w:rsidRPr="00914134">
        <w:rPr>
          <w:rFonts w:cstheme="minorHAnsi"/>
          <w:color w:val="000000" w:themeColor="text1"/>
          <w:sz w:val="20"/>
          <w:szCs w:val="20"/>
        </w:rPr>
        <w:t>kt obowiązującego w Krajowej Informacji Skarbowej</w:t>
      </w:r>
      <w:r w:rsidR="004D268E" w:rsidRPr="00914134">
        <w:rPr>
          <w:rFonts w:cstheme="minorHAnsi"/>
          <w:color w:val="000000" w:themeColor="text1"/>
          <w:sz w:val="20"/>
          <w:szCs w:val="20"/>
        </w:rPr>
        <w:t>.</w:t>
      </w:r>
    </w:p>
    <w:p w14:paraId="21FDD324" w14:textId="77777777" w:rsidR="00F25998" w:rsidRPr="00020D9F" w:rsidRDefault="002951F3" w:rsidP="00020D9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020D9F">
        <w:rPr>
          <w:rFonts w:cstheme="minorHAnsi"/>
          <w:b/>
          <w:color w:val="000000" w:themeColor="text1"/>
          <w:sz w:val="20"/>
          <w:szCs w:val="20"/>
        </w:rPr>
        <w:t>Prawa osób, których dane dotyczą</w:t>
      </w:r>
    </w:p>
    <w:p w14:paraId="2199C494" w14:textId="77777777" w:rsidR="002951F3" w:rsidRPr="00914134" w:rsidRDefault="002951F3" w:rsidP="00FB315F">
      <w:pPr>
        <w:spacing w:after="0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Zgodnie z RODO przysługuje Państwu:</w:t>
      </w:r>
    </w:p>
    <w:p w14:paraId="23171398" w14:textId="77777777" w:rsidR="00F25998" w:rsidRPr="00914134" w:rsidRDefault="00C5089D" w:rsidP="00FB315F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na podstawie art. 15 RODO prawo dostępu do danych o</w:t>
      </w:r>
      <w:r w:rsidR="00240143" w:rsidRPr="00914134">
        <w:rPr>
          <w:rFonts w:cstheme="minorHAnsi"/>
          <w:color w:val="000000" w:themeColor="text1"/>
          <w:sz w:val="20"/>
          <w:szCs w:val="20"/>
        </w:rPr>
        <w:t>sobowych Państwa</w:t>
      </w:r>
      <w:r w:rsidR="00F25998" w:rsidRPr="00914134">
        <w:rPr>
          <w:rFonts w:cstheme="minorHAnsi"/>
          <w:color w:val="000000" w:themeColor="text1"/>
          <w:sz w:val="20"/>
          <w:szCs w:val="20"/>
        </w:rPr>
        <w:t xml:space="preserve"> dotyczących;</w:t>
      </w:r>
    </w:p>
    <w:p w14:paraId="4757800A" w14:textId="77777777" w:rsidR="00F25998" w:rsidRPr="00914134" w:rsidRDefault="00C5089D" w:rsidP="00FB315F">
      <w:pPr>
        <w:pStyle w:val="Akapitzlist"/>
        <w:numPr>
          <w:ilvl w:val="0"/>
          <w:numId w:val="4"/>
        </w:numPr>
        <w:spacing w:after="100" w:afterAutospacing="1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na podstawie art. 16 RODO</w:t>
      </w:r>
      <w:r w:rsidR="00240143" w:rsidRPr="00914134">
        <w:rPr>
          <w:rFonts w:cstheme="minorHAnsi"/>
          <w:color w:val="000000" w:themeColor="text1"/>
          <w:sz w:val="20"/>
          <w:szCs w:val="20"/>
        </w:rPr>
        <w:t xml:space="preserve"> prawo do sprostowania Państwa</w:t>
      </w:r>
      <w:r w:rsidRPr="00914134">
        <w:rPr>
          <w:rFonts w:cstheme="minorHAnsi"/>
          <w:color w:val="000000" w:themeColor="text1"/>
          <w:sz w:val="20"/>
          <w:szCs w:val="20"/>
        </w:rPr>
        <w:t xml:space="preserve"> danych osobowych</w:t>
      </w:r>
      <w:r w:rsidR="005C38B2" w:rsidRPr="00914134">
        <w:rPr>
          <w:rFonts w:cstheme="minorHAnsi"/>
          <w:color w:val="000000" w:themeColor="text1"/>
          <w:sz w:val="20"/>
          <w:szCs w:val="20"/>
        </w:rPr>
        <w:t>;</w:t>
      </w:r>
    </w:p>
    <w:p w14:paraId="02D7E6F7" w14:textId="77777777" w:rsidR="00F25998" w:rsidRPr="00914134" w:rsidRDefault="00C5089D" w:rsidP="00AC5A17">
      <w:pPr>
        <w:pStyle w:val="Akapitzlist"/>
        <w:numPr>
          <w:ilvl w:val="0"/>
          <w:numId w:val="4"/>
        </w:numPr>
        <w:spacing w:after="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na podstawie art. 18 RODO prawo żądania od administratora ograniczenia przetwarzania danych osobowych z</w:t>
      </w:r>
      <w:r w:rsidR="0079451D">
        <w:rPr>
          <w:rFonts w:cstheme="minorHAnsi"/>
          <w:color w:val="000000" w:themeColor="text1"/>
          <w:sz w:val="20"/>
          <w:szCs w:val="20"/>
        </w:rPr>
        <w:t> </w:t>
      </w:r>
      <w:r w:rsidRPr="00914134">
        <w:rPr>
          <w:rFonts w:cstheme="minorHAnsi"/>
          <w:color w:val="000000" w:themeColor="text1"/>
          <w:sz w:val="20"/>
          <w:szCs w:val="20"/>
        </w:rPr>
        <w:t>zastrzeżeniem przypadków, o których mowa w art. 18 ust. 2 RODO</w:t>
      </w:r>
      <w:r w:rsidR="00020D9F">
        <w:rPr>
          <w:rFonts w:cstheme="minorHAnsi"/>
          <w:color w:val="000000" w:themeColor="text1"/>
          <w:sz w:val="20"/>
          <w:szCs w:val="20"/>
        </w:rPr>
        <w:t>, przy czym</w:t>
      </w:r>
      <w:r w:rsidR="002620D4" w:rsidRPr="00914134">
        <w:rPr>
          <w:rFonts w:cstheme="minorHAnsi"/>
          <w:color w:val="000000" w:themeColor="text1"/>
          <w:sz w:val="20"/>
          <w:szCs w:val="20"/>
        </w:rPr>
        <w:t xml:space="preserve"> p</w:t>
      </w:r>
      <w:r w:rsidRPr="00914134">
        <w:rPr>
          <w:rFonts w:cstheme="minorHAnsi"/>
          <w:color w:val="000000" w:themeColor="text1"/>
          <w:sz w:val="20"/>
          <w:szCs w:val="20"/>
        </w:rPr>
        <w:t>rawo do ograniczenia przetwarzania nie</w:t>
      </w:r>
      <w:r w:rsidR="0079451D">
        <w:rPr>
          <w:rFonts w:cstheme="minorHAnsi"/>
          <w:color w:val="000000" w:themeColor="text1"/>
          <w:sz w:val="20"/>
          <w:szCs w:val="20"/>
        </w:rPr>
        <w:t> </w:t>
      </w:r>
      <w:r w:rsidRPr="00914134">
        <w:rPr>
          <w:rFonts w:cstheme="minorHAnsi"/>
          <w:color w:val="000000" w:themeColor="text1"/>
          <w:sz w:val="20"/>
          <w:szCs w:val="20"/>
        </w:rPr>
        <w:t xml:space="preserve">ma zastosowania w odniesieniu do przechowywania, w celu zapewnienia korzystania ze </w:t>
      </w:r>
      <w:r w:rsidRPr="00914134">
        <w:rPr>
          <w:rFonts w:cstheme="minorHAnsi"/>
          <w:color w:val="000000" w:themeColor="text1"/>
          <w:sz w:val="20"/>
          <w:szCs w:val="20"/>
        </w:rPr>
        <w:lastRenderedPageBreak/>
        <w:t>środków ochrony prawnej lub w celu ochrony praw innej osoby fizycznej lub prawnej lub z uwagi na ważne względy interesu publicznego Unii Europejskiej lub państwa członkowskiego</w:t>
      </w:r>
      <w:r w:rsidR="00510A18" w:rsidRPr="00914134">
        <w:rPr>
          <w:rFonts w:cstheme="minorHAnsi"/>
          <w:color w:val="000000" w:themeColor="text1"/>
          <w:sz w:val="20"/>
          <w:szCs w:val="20"/>
        </w:rPr>
        <w:t xml:space="preserve">; </w:t>
      </w:r>
    </w:p>
    <w:p w14:paraId="2FC4315A" w14:textId="77777777" w:rsidR="002620D4" w:rsidRPr="00914134" w:rsidRDefault="002620D4" w:rsidP="00AC5A17">
      <w:pPr>
        <w:pStyle w:val="Akapitzlist"/>
        <w:numPr>
          <w:ilvl w:val="0"/>
          <w:numId w:val="4"/>
        </w:numPr>
        <w:spacing w:after="240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 xml:space="preserve">na podstawie art. 21 RODO prawo do wniesienia sprzeciwu ze względu na Państwa szczególną sytuację, chyba że administrator wykaże istnienie </w:t>
      </w:r>
      <w:r w:rsidR="00CB09C1" w:rsidRPr="00914134">
        <w:rPr>
          <w:rFonts w:cstheme="minorHAnsi"/>
          <w:color w:val="000000" w:themeColor="text1"/>
          <w:sz w:val="20"/>
          <w:szCs w:val="20"/>
        </w:rPr>
        <w:t>ważnych, prawnie uzasadnionych podstaw do przetwarzania, nadrzędnych wobec Państwa interesów i wolności lub podstaw do ustalenia, dochodzenia lub obrony roszczeń;</w:t>
      </w:r>
    </w:p>
    <w:p w14:paraId="14A61634" w14:textId="77777777" w:rsidR="0018697F" w:rsidRPr="00914134" w:rsidRDefault="0018697F" w:rsidP="00FB315F">
      <w:pPr>
        <w:pStyle w:val="Akapitzlist"/>
        <w:numPr>
          <w:ilvl w:val="0"/>
          <w:numId w:val="4"/>
        </w:numPr>
        <w:spacing w:after="100" w:afterAutospacing="1"/>
        <w:ind w:left="284" w:hanging="284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iCs/>
          <w:sz w:val="20"/>
          <w:szCs w:val="20"/>
        </w:rPr>
        <w:t>prawo do wniesienia skargi do organu nadzorczego zajmującego się ochroną danych osobowych, tj. Prezesa UODO (na adres Urzędu Ochrony Danych Osobowych, ul. Stawki 2, 00-193 Warszawa; przez elektroniczną skrzynkę podawczą: /UODO/SkrytkaESP).</w:t>
      </w:r>
    </w:p>
    <w:p w14:paraId="42AE7E77" w14:textId="77777777" w:rsidR="0018697F" w:rsidRPr="00914134" w:rsidRDefault="0018697F" w:rsidP="00FB315F">
      <w:pPr>
        <w:pStyle w:val="Akapitzlist"/>
        <w:spacing w:after="100" w:afterAutospacing="1"/>
        <w:ind w:left="284"/>
        <w:rPr>
          <w:rFonts w:cstheme="minorHAnsi"/>
          <w:color w:val="000000" w:themeColor="text1"/>
          <w:sz w:val="20"/>
          <w:szCs w:val="20"/>
        </w:rPr>
      </w:pPr>
    </w:p>
    <w:p w14:paraId="3B367033" w14:textId="77777777" w:rsidR="0018697F" w:rsidRPr="00914134" w:rsidRDefault="0018697F" w:rsidP="00FB315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>Informacja o dobrowolności lub obowiązku podania danych osobowych</w:t>
      </w:r>
    </w:p>
    <w:p w14:paraId="327B2D9E" w14:textId="77777777" w:rsidR="0018697F" w:rsidRPr="00914134" w:rsidRDefault="0018697F" w:rsidP="00FB315F">
      <w:pPr>
        <w:spacing w:after="100" w:afterAutospacing="1"/>
        <w:rPr>
          <w:rFonts w:cstheme="minorHAnsi"/>
          <w:color w:val="000000" w:themeColor="text1"/>
          <w:sz w:val="20"/>
          <w:szCs w:val="20"/>
        </w:rPr>
      </w:pPr>
      <w:r w:rsidRPr="00914134">
        <w:rPr>
          <w:rFonts w:cstheme="minorHAnsi"/>
          <w:color w:val="000000" w:themeColor="text1"/>
          <w:sz w:val="20"/>
          <w:szCs w:val="20"/>
        </w:rPr>
        <w:t>Obowiązek podania danych osobowych jest dobrowolny, jednakże ich niepodanie będzie skutkowało brakiem możliwości skutecznego złożenia oferty i zgłoszenia udziału w postępowaniu. W przypadku wyłonionego Wykonawcy, podanie danych os</w:t>
      </w:r>
      <w:r w:rsidR="00020D9F">
        <w:rPr>
          <w:rFonts w:cstheme="minorHAnsi"/>
          <w:color w:val="000000" w:themeColor="text1"/>
          <w:sz w:val="20"/>
          <w:szCs w:val="20"/>
        </w:rPr>
        <w:t>obowych jest warunkiem</w:t>
      </w:r>
      <w:r w:rsidRPr="00914134">
        <w:rPr>
          <w:rFonts w:cstheme="minorHAnsi"/>
          <w:color w:val="000000" w:themeColor="text1"/>
          <w:sz w:val="20"/>
          <w:szCs w:val="20"/>
        </w:rPr>
        <w:t xml:space="preserve"> zawarcia i wykonania umowy.</w:t>
      </w:r>
    </w:p>
    <w:p w14:paraId="3A91DF1D" w14:textId="77777777" w:rsidR="00065567" w:rsidRPr="00914134" w:rsidRDefault="00065567" w:rsidP="00FB315F">
      <w:pPr>
        <w:pStyle w:val="Akapitzlist"/>
        <w:numPr>
          <w:ilvl w:val="0"/>
          <w:numId w:val="11"/>
        </w:numPr>
        <w:spacing w:after="100" w:afterAutospacing="1"/>
        <w:rPr>
          <w:rFonts w:cstheme="minorHAnsi"/>
          <w:b/>
          <w:color w:val="000000" w:themeColor="text1"/>
          <w:sz w:val="20"/>
          <w:szCs w:val="20"/>
        </w:rPr>
      </w:pPr>
      <w:r w:rsidRPr="00914134">
        <w:rPr>
          <w:rFonts w:cstheme="minorHAnsi"/>
          <w:b/>
          <w:color w:val="000000" w:themeColor="text1"/>
          <w:sz w:val="20"/>
          <w:szCs w:val="20"/>
        </w:rPr>
        <w:t>Informacja o zautomatyzowanym podejmowaniu decyzji i profilowaniu</w:t>
      </w:r>
    </w:p>
    <w:p w14:paraId="092937C7" w14:textId="77777777" w:rsidR="0018697F" w:rsidRPr="00020D9F" w:rsidRDefault="00956F55" w:rsidP="00020D9F">
      <w:pPr>
        <w:suppressAutoHyphens/>
        <w:spacing w:after="240"/>
        <w:rPr>
          <w:rFonts w:cstheme="minorHAnsi"/>
          <w:iCs/>
          <w:sz w:val="20"/>
          <w:szCs w:val="20"/>
        </w:rPr>
      </w:pPr>
      <w:r w:rsidRPr="00956F55">
        <w:rPr>
          <w:rFonts w:cstheme="minorHAnsi"/>
          <w:iCs/>
          <w:sz w:val="20"/>
          <w:szCs w:val="20"/>
        </w:rPr>
        <w:t>Wobec Pani/Pana nie będą podejmowane decyzje oparte wyłącznie na zautomatyzowanym przetwarzaniu danych osobowych, w tym ich profilowaniu. Oznacza to, że decyzje nie będą podjęte za pomocą środków technicznych bez udziału człowieka, w tym nie dokonamy automatycznej oceny niektórych czynników osobowych, które Pani/Pana dotyczą.</w:t>
      </w:r>
    </w:p>
    <w:sectPr w:rsidR="0018697F" w:rsidRPr="00020D9F" w:rsidSect="00EA341B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D3BE3" w14:textId="77777777" w:rsidR="007A07D3" w:rsidRDefault="007A07D3" w:rsidP="007A07D3">
      <w:pPr>
        <w:spacing w:after="0" w:line="240" w:lineRule="auto"/>
      </w:pPr>
      <w:r>
        <w:separator/>
      </w:r>
    </w:p>
  </w:endnote>
  <w:endnote w:type="continuationSeparator" w:id="0">
    <w:p w14:paraId="43BFCBD2" w14:textId="77777777" w:rsidR="007A07D3" w:rsidRDefault="007A07D3" w:rsidP="007A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D7169" w14:textId="77777777" w:rsidR="007A07D3" w:rsidRDefault="007A07D3" w:rsidP="007A07D3">
      <w:pPr>
        <w:spacing w:after="0" w:line="240" w:lineRule="auto"/>
      </w:pPr>
      <w:r>
        <w:separator/>
      </w:r>
    </w:p>
  </w:footnote>
  <w:footnote w:type="continuationSeparator" w:id="0">
    <w:p w14:paraId="1D584CF7" w14:textId="77777777" w:rsidR="007A07D3" w:rsidRDefault="007A07D3" w:rsidP="007A0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70F4"/>
    <w:multiLevelType w:val="hybridMultilevel"/>
    <w:tmpl w:val="0D8C1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583"/>
    <w:multiLevelType w:val="hybridMultilevel"/>
    <w:tmpl w:val="DE9218B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8014C"/>
    <w:multiLevelType w:val="hybridMultilevel"/>
    <w:tmpl w:val="F2AA14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C6270"/>
    <w:multiLevelType w:val="hybridMultilevel"/>
    <w:tmpl w:val="52A4B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55232"/>
    <w:multiLevelType w:val="hybridMultilevel"/>
    <w:tmpl w:val="164A5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31CB9"/>
    <w:multiLevelType w:val="hybridMultilevel"/>
    <w:tmpl w:val="04824226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 w15:restartNumberingAfterBreak="0">
    <w:nsid w:val="3CC22B87"/>
    <w:multiLevelType w:val="hybridMultilevel"/>
    <w:tmpl w:val="24E49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342E"/>
    <w:multiLevelType w:val="hybridMultilevel"/>
    <w:tmpl w:val="49907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719E4"/>
    <w:multiLevelType w:val="hybridMultilevel"/>
    <w:tmpl w:val="009E1B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C3C3E"/>
    <w:multiLevelType w:val="hybridMultilevel"/>
    <w:tmpl w:val="88746D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D6F6D"/>
    <w:multiLevelType w:val="hybridMultilevel"/>
    <w:tmpl w:val="C7D02B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9D"/>
    <w:rsid w:val="00011678"/>
    <w:rsid w:val="00020D9F"/>
    <w:rsid w:val="000620D6"/>
    <w:rsid w:val="00065567"/>
    <w:rsid w:val="000A0C00"/>
    <w:rsid w:val="000E25CF"/>
    <w:rsid w:val="0011107D"/>
    <w:rsid w:val="00172C39"/>
    <w:rsid w:val="001821D9"/>
    <w:rsid w:val="0018697F"/>
    <w:rsid w:val="001B6165"/>
    <w:rsid w:val="001D705B"/>
    <w:rsid w:val="00240143"/>
    <w:rsid w:val="00242FE6"/>
    <w:rsid w:val="002620D4"/>
    <w:rsid w:val="0026691A"/>
    <w:rsid w:val="002951F3"/>
    <w:rsid w:val="002D003D"/>
    <w:rsid w:val="002F530B"/>
    <w:rsid w:val="00307E49"/>
    <w:rsid w:val="00342361"/>
    <w:rsid w:val="00342459"/>
    <w:rsid w:val="003D2625"/>
    <w:rsid w:val="00404340"/>
    <w:rsid w:val="00471016"/>
    <w:rsid w:val="00484151"/>
    <w:rsid w:val="004D268E"/>
    <w:rsid w:val="00510A18"/>
    <w:rsid w:val="0059222C"/>
    <w:rsid w:val="00593E82"/>
    <w:rsid w:val="005944C8"/>
    <w:rsid w:val="005C217A"/>
    <w:rsid w:val="005C38B2"/>
    <w:rsid w:val="005E67D0"/>
    <w:rsid w:val="006772EA"/>
    <w:rsid w:val="006B15EB"/>
    <w:rsid w:val="006B1F5D"/>
    <w:rsid w:val="006E18E1"/>
    <w:rsid w:val="00757A96"/>
    <w:rsid w:val="007629CF"/>
    <w:rsid w:val="0077468B"/>
    <w:rsid w:val="00781ED1"/>
    <w:rsid w:val="0079451D"/>
    <w:rsid w:val="007A07D3"/>
    <w:rsid w:val="007E3313"/>
    <w:rsid w:val="007E41A1"/>
    <w:rsid w:val="00810756"/>
    <w:rsid w:val="0088351B"/>
    <w:rsid w:val="0089559E"/>
    <w:rsid w:val="008C09DD"/>
    <w:rsid w:val="008F1227"/>
    <w:rsid w:val="00914134"/>
    <w:rsid w:val="00947250"/>
    <w:rsid w:val="00956F55"/>
    <w:rsid w:val="009809AA"/>
    <w:rsid w:val="009A57C6"/>
    <w:rsid w:val="009D340D"/>
    <w:rsid w:val="00A1100C"/>
    <w:rsid w:val="00A44FDE"/>
    <w:rsid w:val="00A85E2C"/>
    <w:rsid w:val="00AA2FCC"/>
    <w:rsid w:val="00AC5A17"/>
    <w:rsid w:val="00AE6969"/>
    <w:rsid w:val="00AF6B73"/>
    <w:rsid w:val="00B205B0"/>
    <w:rsid w:val="00B278FD"/>
    <w:rsid w:val="00B43182"/>
    <w:rsid w:val="00BD6E90"/>
    <w:rsid w:val="00C15EDD"/>
    <w:rsid w:val="00C5089D"/>
    <w:rsid w:val="00C809A0"/>
    <w:rsid w:val="00C97736"/>
    <w:rsid w:val="00CB09C1"/>
    <w:rsid w:val="00D42EC6"/>
    <w:rsid w:val="00DB350C"/>
    <w:rsid w:val="00DC46DC"/>
    <w:rsid w:val="00DF5ED8"/>
    <w:rsid w:val="00E44D10"/>
    <w:rsid w:val="00EA341B"/>
    <w:rsid w:val="00F25998"/>
    <w:rsid w:val="00F26265"/>
    <w:rsid w:val="00F34545"/>
    <w:rsid w:val="00F84283"/>
    <w:rsid w:val="00FB11E3"/>
    <w:rsid w:val="00FB315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81D461"/>
  <w15:docId w15:val="{5AF8B27B-1D73-400F-B387-73BB5A35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99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C38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3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@mf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.kis@mf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B4B26-D05E-4A89-BC38-BF32945D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4128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2025-04-03T06:34:00Z</cp:lastPrinted>
  <dcterms:created xsi:type="dcterms:W3CDTF">2025-04-03T11:14:00Z</dcterms:created>
  <dcterms:modified xsi:type="dcterms:W3CDTF">2025-04-03T11:14:00Z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UxC4dwLulzfINJ8nQH+xvX5LNGipWa4BRSZhPgxsCvmH3eps7fa3wTK+tg1QD6PPRJVOECiK78roo5Cr9ztJMg==</vt:lpwstr>
  </property>
  <property fmtid="{D5CDD505-2E9C-101B-9397-08002B2CF9AE}" pid="4" name="MFClassificationDate">
    <vt:lpwstr>2023-06-02T15:51:08.2621681+02:00</vt:lpwstr>
  </property>
  <property fmtid="{D5CDD505-2E9C-101B-9397-08002B2CF9AE}" pid="5" name="MFClassifiedBySID">
    <vt:lpwstr>UxC4dwLulzfINJ8nQH+xvX5LNGipWa4BRSZhPgxsCvm42mrIC/DSDv0ggS+FjUN/2v1BBotkLlY5aAiEhoi6ueyLx+kr7y/rB/Ueev9b4QSxeWmTXI9Yj/OHF4Goecq+</vt:lpwstr>
  </property>
  <property fmtid="{D5CDD505-2E9C-101B-9397-08002B2CF9AE}" pid="6" name="MFGRNItemId">
    <vt:lpwstr>GRN-24dc0321-37b0-4697-84d0-92bb0455885e</vt:lpwstr>
  </property>
  <property fmtid="{D5CDD505-2E9C-101B-9397-08002B2CF9AE}" pid="7" name="MFHash">
    <vt:lpwstr>dlczNnfSxIh5blNtOMujqns6b5CZ8m8Z2IL1w4yHLeE=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